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DE1" w:rsidRPr="00F26DE1" w:rsidRDefault="00F26DE1" w:rsidP="00F26DE1">
      <w:pPr>
        <w:pStyle w:val="a6"/>
        <w:shd w:val="clear" w:color="auto" w:fill="FFFFFF"/>
        <w:spacing w:before="0" w:beforeAutospacing="0" w:after="75" w:afterAutospacing="0" w:line="254" w:lineRule="atLeast"/>
        <w:jc w:val="center"/>
        <w:rPr>
          <w:color w:val="000000"/>
          <w:sz w:val="20"/>
          <w:szCs w:val="20"/>
        </w:rPr>
      </w:pPr>
      <w:proofErr w:type="gramStart"/>
      <w:r w:rsidRPr="00F26DE1">
        <w:rPr>
          <w:rStyle w:val="a5"/>
          <w:color w:val="000000"/>
          <w:sz w:val="20"/>
          <w:szCs w:val="20"/>
        </w:rPr>
        <w:t>О КОМПЕНСАЦИИ ПЛАТЫ, ВЗИМАЕМОЙ С РОДИТЕЛЕЙ (ЗАКОННЫХ</w:t>
      </w:r>
      <w:proofErr w:type="gramEnd"/>
    </w:p>
    <w:p w:rsidR="00F26DE1" w:rsidRPr="00F26DE1" w:rsidRDefault="00F26DE1" w:rsidP="00F26DE1">
      <w:pPr>
        <w:pStyle w:val="a6"/>
        <w:shd w:val="clear" w:color="auto" w:fill="FFFFFF"/>
        <w:spacing w:before="0" w:beforeAutospacing="0" w:after="75" w:afterAutospacing="0" w:line="254" w:lineRule="atLeast"/>
        <w:jc w:val="center"/>
        <w:rPr>
          <w:color w:val="000000"/>
          <w:sz w:val="20"/>
          <w:szCs w:val="20"/>
        </w:rPr>
      </w:pPr>
      <w:proofErr w:type="gramStart"/>
      <w:r w:rsidRPr="00F26DE1">
        <w:rPr>
          <w:rStyle w:val="a5"/>
          <w:color w:val="000000"/>
          <w:sz w:val="20"/>
          <w:szCs w:val="20"/>
        </w:rPr>
        <w:t>ПРЕДСТАВИТЕЛЕЙ) ЗА ПРИСМОТР И УХОД ЗА ДЕТЬМИ, ОСВАИВАЮЩИМИ</w:t>
      </w:r>
      <w:proofErr w:type="gramEnd"/>
    </w:p>
    <w:p w:rsidR="00F26DE1" w:rsidRPr="00F26DE1" w:rsidRDefault="00F26DE1" w:rsidP="00F26DE1">
      <w:pPr>
        <w:pStyle w:val="a6"/>
        <w:shd w:val="clear" w:color="auto" w:fill="FFFFFF"/>
        <w:spacing w:before="0" w:beforeAutospacing="0" w:after="75" w:afterAutospacing="0" w:line="254" w:lineRule="atLeast"/>
        <w:jc w:val="center"/>
        <w:rPr>
          <w:color w:val="000000"/>
          <w:sz w:val="20"/>
          <w:szCs w:val="20"/>
        </w:rPr>
      </w:pPr>
      <w:r w:rsidRPr="00F26DE1">
        <w:rPr>
          <w:rStyle w:val="a5"/>
          <w:color w:val="000000"/>
          <w:sz w:val="20"/>
          <w:szCs w:val="20"/>
        </w:rPr>
        <w:t>ОБРАЗОВАТЕЛЬНЫЕ ПРОГРАММЫ ДОШКОЛЬНОГО ОБРАЗОВАНИЯ</w:t>
      </w:r>
    </w:p>
    <w:p w:rsidR="00F26DE1" w:rsidRDefault="00F26DE1" w:rsidP="00F26DE1">
      <w:pPr>
        <w:pStyle w:val="a6"/>
        <w:shd w:val="clear" w:color="auto" w:fill="FFFFFF"/>
        <w:spacing w:before="0" w:beforeAutospacing="0" w:after="75" w:afterAutospacing="0" w:line="254" w:lineRule="atLeast"/>
        <w:jc w:val="center"/>
        <w:rPr>
          <w:rFonts w:ascii="Trebuchet MS" w:hAnsi="Trebuchet MS"/>
          <w:color w:val="000000"/>
          <w:sz w:val="20"/>
          <w:szCs w:val="20"/>
        </w:rPr>
      </w:pPr>
      <w:r w:rsidRPr="00F26DE1">
        <w:rPr>
          <w:rStyle w:val="a5"/>
          <w:color w:val="000000"/>
          <w:sz w:val="20"/>
          <w:szCs w:val="20"/>
        </w:rPr>
        <w:t>В ОРГАНИЗАЦИЯХ, ОСУЩЕСТВЛЯЮЩИХ ОБРАЗОВАТЕЛЬНУЮ ДЕЯТЕЛЬНОСТЬ</w:t>
      </w:r>
    </w:p>
    <w:p w:rsidR="00F26DE1" w:rsidRDefault="00F26DE1" w:rsidP="00F26DE1">
      <w:pPr>
        <w:pStyle w:val="a6"/>
        <w:spacing w:before="0" w:beforeAutospacing="0" w:after="0" w:afterAutospacing="0"/>
        <w:rPr>
          <w:i/>
          <w:iCs/>
        </w:rPr>
      </w:pPr>
    </w:p>
    <w:p w:rsidR="00F26DE1" w:rsidRDefault="00F26DE1" w:rsidP="00F26DE1">
      <w:pPr>
        <w:pStyle w:val="a6"/>
        <w:spacing w:before="0" w:beforeAutospacing="0" w:after="0" w:afterAutospacing="0"/>
        <w:rPr>
          <w:i/>
          <w:iCs/>
        </w:rPr>
      </w:pPr>
    </w:p>
    <w:p w:rsidR="00F26DE1" w:rsidRDefault="00F26DE1" w:rsidP="00F26DE1">
      <w:pPr>
        <w:pStyle w:val="a6"/>
        <w:spacing w:before="0" w:beforeAutospacing="0" w:after="0" w:afterAutospacing="0"/>
        <w:rPr>
          <w:i/>
          <w:iCs/>
        </w:rPr>
      </w:pPr>
      <w:r>
        <w:rPr>
          <w:i/>
          <w:iCs/>
        </w:rPr>
        <w:t xml:space="preserve"> </w:t>
      </w:r>
      <w:r w:rsidRPr="00F26DE1">
        <w:rPr>
          <w:i/>
          <w:iCs/>
        </w:rPr>
        <w:t>29 декабря 2012 года был принят новый Федеральный закон № 273-ФЗ «Об образовании в Российской Федерации», в котором были определены четкие механизмы выплаты компенсаций родителям, чьи дети посещают детские сады.</w:t>
      </w:r>
    </w:p>
    <w:p w:rsidR="00F26DE1" w:rsidRPr="00F26DE1" w:rsidRDefault="00F26DE1" w:rsidP="00F26DE1">
      <w:pPr>
        <w:pStyle w:val="a6"/>
        <w:spacing w:before="0" w:beforeAutospacing="0" w:after="0" w:afterAutospacing="0"/>
        <w:rPr>
          <w:i/>
          <w:iCs/>
        </w:rPr>
      </w:pPr>
    </w:p>
    <w:p w:rsidR="00F26DE1" w:rsidRPr="00F26DE1" w:rsidRDefault="00F26DE1" w:rsidP="00F26DE1">
      <w:pPr>
        <w:pStyle w:val="a6"/>
        <w:spacing w:before="0" w:beforeAutospacing="0" w:after="180" w:afterAutospacing="0"/>
      </w:pPr>
      <w:r w:rsidRPr="00F26DE1">
        <w:t>Согласно п.5,6,7 ст. 65 данного закона порядок обращения за получением компенсации, размер и порядок ее выплаты устанавливаются органами государственной власти субъектов Российской Федерации. Так, постановлением Правительства Свердловской области от 18.12.2013 г. №1548-ПП  был определен порядок обращения за получением компенсации и порядок ее выплаты. Установлен средний размер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организациях, в сумме 1184 рубля в месяц. В расчет берется средняя месячная плата за детский сад по всей Свердловской области с учетом фактической посещаемости детей.</w:t>
      </w:r>
    </w:p>
    <w:p w:rsidR="00F26DE1" w:rsidRPr="00F26DE1" w:rsidRDefault="00F26DE1" w:rsidP="00F26DE1">
      <w:pPr>
        <w:pStyle w:val="a6"/>
        <w:spacing w:before="0" w:beforeAutospacing="0" w:after="180" w:afterAutospacing="0"/>
        <w:rPr>
          <w:b/>
        </w:rPr>
      </w:pPr>
      <w:r w:rsidRPr="00F26DE1">
        <w:t xml:space="preserve">В соответствии с частью первой статьи 23 Закона Свердловской области от 15 июля 2013 года №78-ОЗ «Об образовании в Свердловской области» размер компенсации платы за </w:t>
      </w:r>
      <w:r w:rsidRPr="00F26DE1">
        <w:rPr>
          <w:b/>
        </w:rPr>
        <w:t>детский сад составляет:</w:t>
      </w:r>
    </w:p>
    <w:p w:rsidR="00F26DE1" w:rsidRPr="00F26DE1" w:rsidRDefault="00F26DE1" w:rsidP="00F26DE1">
      <w:pPr>
        <w:pStyle w:val="a6"/>
        <w:numPr>
          <w:ilvl w:val="0"/>
          <w:numId w:val="2"/>
        </w:numPr>
        <w:spacing w:before="0" w:beforeAutospacing="0" w:after="0" w:afterAutospacing="0"/>
        <w:ind w:left="480"/>
        <w:rPr>
          <w:b/>
        </w:rPr>
      </w:pPr>
      <w:r w:rsidRPr="00F26DE1">
        <w:rPr>
          <w:b/>
        </w:rPr>
        <w:t>20% от размера внесенной суммы на первого ребенка;</w:t>
      </w:r>
    </w:p>
    <w:p w:rsidR="00F26DE1" w:rsidRPr="00F26DE1" w:rsidRDefault="00F26DE1" w:rsidP="00F26DE1">
      <w:pPr>
        <w:pStyle w:val="a6"/>
        <w:numPr>
          <w:ilvl w:val="0"/>
          <w:numId w:val="2"/>
        </w:numPr>
        <w:spacing w:before="0" w:beforeAutospacing="0" w:after="0" w:afterAutospacing="0"/>
        <w:ind w:left="480"/>
        <w:rPr>
          <w:b/>
        </w:rPr>
      </w:pPr>
      <w:r w:rsidRPr="00F26DE1">
        <w:rPr>
          <w:b/>
        </w:rPr>
        <w:t>50% от размера внесенной суммы на второго ребенка;</w:t>
      </w:r>
    </w:p>
    <w:p w:rsidR="00F26DE1" w:rsidRPr="00F26DE1" w:rsidRDefault="00F26DE1" w:rsidP="00F26DE1">
      <w:pPr>
        <w:pStyle w:val="a6"/>
        <w:numPr>
          <w:ilvl w:val="0"/>
          <w:numId w:val="2"/>
        </w:numPr>
        <w:spacing w:before="0" w:beforeAutospacing="0" w:after="0" w:afterAutospacing="0"/>
        <w:ind w:left="480"/>
        <w:rPr>
          <w:b/>
        </w:rPr>
      </w:pPr>
      <w:r w:rsidRPr="00F26DE1">
        <w:rPr>
          <w:b/>
        </w:rPr>
        <w:t>70% от размера внесенной суммы на третьего ребенка;</w:t>
      </w:r>
    </w:p>
    <w:p w:rsidR="00F26DE1" w:rsidRPr="00F26DE1" w:rsidRDefault="00F26DE1" w:rsidP="00F26DE1">
      <w:pPr>
        <w:pStyle w:val="a6"/>
        <w:numPr>
          <w:ilvl w:val="0"/>
          <w:numId w:val="2"/>
        </w:numPr>
        <w:spacing w:before="0" w:beforeAutospacing="0" w:after="0" w:afterAutospacing="0"/>
        <w:ind w:left="480"/>
        <w:rPr>
          <w:b/>
        </w:rPr>
      </w:pPr>
      <w:r w:rsidRPr="00F26DE1">
        <w:rPr>
          <w:b/>
        </w:rPr>
        <w:t>100% от размера внесенной суммы на четвертого и каждого последующего ребенка.</w:t>
      </w:r>
    </w:p>
    <w:p w:rsidR="00F26DE1" w:rsidRPr="00F26DE1" w:rsidRDefault="00F26DE1" w:rsidP="00F26DE1">
      <w:pPr>
        <w:pStyle w:val="a6"/>
        <w:spacing w:before="0" w:beforeAutospacing="0" w:after="180" w:afterAutospacing="0"/>
      </w:pPr>
      <w:r w:rsidRPr="00F26DE1">
        <w:t>Следовательно, компенсация будет насчитываться из расчета 1184 рубля, кроме того будет учитываться фактическая посещаемость ребенка.</w:t>
      </w:r>
    </w:p>
    <w:p w:rsidR="00F26DE1" w:rsidRPr="00F26DE1" w:rsidRDefault="00F26DE1" w:rsidP="00F26DE1">
      <w:pPr>
        <w:pStyle w:val="a6"/>
        <w:spacing w:before="0" w:beforeAutospacing="0" w:after="180" w:afterAutospacing="0"/>
      </w:pPr>
      <w:r>
        <w:t>С</w:t>
      </w:r>
      <w:r w:rsidRPr="00F26DE1">
        <w:t>умма компенсации будет перечисляться на счет кредитной организации родителя (законного представителя).</w:t>
      </w:r>
    </w:p>
    <w:p w:rsidR="00F26DE1" w:rsidRPr="00F26DE1" w:rsidRDefault="00F26DE1" w:rsidP="00F26DE1">
      <w:pPr>
        <w:pStyle w:val="a6"/>
        <w:spacing w:before="0" w:beforeAutospacing="0" w:after="180" w:afterAutospacing="0"/>
      </w:pPr>
      <w:r w:rsidRPr="00F26DE1">
        <w:t xml:space="preserve">Родителям важно обратить внимание на </w:t>
      </w:r>
      <w:r w:rsidRPr="00F26DE1">
        <w:rPr>
          <w:b/>
        </w:rPr>
        <w:t>пакет документов</w:t>
      </w:r>
      <w:r w:rsidRPr="00F26DE1">
        <w:t>, который необходимо представить в детский сад для начисления компенсации, и на сроки предоставления. Начисляться и выплачиваться сумма компенсации родительской платы будет с месяца подачи заявления и документов, указанных в Постановлении Правительства Свердловской области от 18.12.2013 года № 1548-ПП.</w:t>
      </w:r>
    </w:p>
    <w:p w:rsidR="00F26DE1" w:rsidRDefault="00F26DE1" w:rsidP="007E59AE">
      <w:pPr>
        <w:pStyle w:val="a6"/>
        <w:shd w:val="clear" w:color="auto" w:fill="FFFFFF"/>
        <w:spacing w:before="0" w:beforeAutospacing="0" w:after="75" w:afterAutospacing="0" w:line="254" w:lineRule="atLeast"/>
        <w:jc w:val="center"/>
        <w:rPr>
          <w:rStyle w:val="a5"/>
          <w:rFonts w:ascii="Trebuchet MS" w:hAnsi="Trebuchet MS"/>
          <w:color w:val="000000"/>
          <w:sz w:val="20"/>
          <w:szCs w:val="20"/>
        </w:rPr>
      </w:pPr>
    </w:p>
    <w:p w:rsidR="00F26DE1" w:rsidRDefault="00F26DE1" w:rsidP="007E59AE">
      <w:pPr>
        <w:pStyle w:val="a6"/>
        <w:shd w:val="clear" w:color="auto" w:fill="FFFFFF"/>
        <w:spacing w:before="0" w:beforeAutospacing="0" w:after="75" w:afterAutospacing="0" w:line="254" w:lineRule="atLeast"/>
        <w:jc w:val="center"/>
        <w:rPr>
          <w:rStyle w:val="a5"/>
          <w:rFonts w:ascii="Trebuchet MS" w:hAnsi="Trebuchet MS"/>
          <w:color w:val="000000"/>
          <w:sz w:val="20"/>
          <w:szCs w:val="20"/>
        </w:rPr>
      </w:pPr>
    </w:p>
    <w:p w:rsidR="00F26DE1" w:rsidRDefault="00F26DE1" w:rsidP="007E59AE">
      <w:pPr>
        <w:pStyle w:val="a6"/>
        <w:shd w:val="clear" w:color="auto" w:fill="FFFFFF"/>
        <w:spacing w:before="0" w:beforeAutospacing="0" w:after="75" w:afterAutospacing="0" w:line="254" w:lineRule="atLeast"/>
        <w:jc w:val="center"/>
        <w:rPr>
          <w:rStyle w:val="a5"/>
          <w:rFonts w:ascii="Trebuchet MS" w:hAnsi="Trebuchet MS"/>
          <w:color w:val="000000"/>
          <w:sz w:val="20"/>
          <w:szCs w:val="20"/>
        </w:rPr>
      </w:pPr>
    </w:p>
    <w:p w:rsidR="00F26DE1" w:rsidRDefault="00F26DE1" w:rsidP="007E59AE">
      <w:pPr>
        <w:pStyle w:val="a6"/>
        <w:shd w:val="clear" w:color="auto" w:fill="FFFFFF"/>
        <w:spacing w:before="0" w:beforeAutospacing="0" w:after="75" w:afterAutospacing="0" w:line="254" w:lineRule="atLeast"/>
        <w:jc w:val="center"/>
        <w:rPr>
          <w:rStyle w:val="a5"/>
          <w:rFonts w:ascii="Trebuchet MS" w:hAnsi="Trebuchet MS"/>
          <w:color w:val="000000"/>
          <w:sz w:val="20"/>
          <w:szCs w:val="20"/>
        </w:rPr>
      </w:pPr>
    </w:p>
    <w:p w:rsidR="00F26DE1" w:rsidRDefault="00F26DE1" w:rsidP="007E59AE">
      <w:pPr>
        <w:pStyle w:val="a6"/>
        <w:shd w:val="clear" w:color="auto" w:fill="FFFFFF"/>
        <w:spacing w:before="0" w:beforeAutospacing="0" w:after="75" w:afterAutospacing="0" w:line="254" w:lineRule="atLeast"/>
        <w:jc w:val="center"/>
        <w:rPr>
          <w:rStyle w:val="a5"/>
          <w:rFonts w:ascii="Trebuchet MS" w:hAnsi="Trebuchet MS"/>
          <w:color w:val="000000"/>
          <w:sz w:val="20"/>
          <w:szCs w:val="20"/>
        </w:rPr>
      </w:pPr>
    </w:p>
    <w:p w:rsidR="00F26DE1" w:rsidRDefault="00F26DE1" w:rsidP="007E59AE">
      <w:pPr>
        <w:pStyle w:val="a6"/>
        <w:shd w:val="clear" w:color="auto" w:fill="FFFFFF"/>
        <w:spacing w:before="0" w:beforeAutospacing="0" w:after="75" w:afterAutospacing="0" w:line="254" w:lineRule="atLeast"/>
        <w:jc w:val="center"/>
        <w:rPr>
          <w:rStyle w:val="a5"/>
          <w:rFonts w:ascii="Trebuchet MS" w:hAnsi="Trebuchet MS"/>
          <w:color w:val="000000"/>
          <w:sz w:val="20"/>
          <w:szCs w:val="20"/>
        </w:rPr>
      </w:pPr>
    </w:p>
    <w:p w:rsidR="00F26DE1" w:rsidRDefault="00F26DE1" w:rsidP="007E59AE">
      <w:pPr>
        <w:pStyle w:val="a6"/>
        <w:shd w:val="clear" w:color="auto" w:fill="FFFFFF"/>
        <w:spacing w:before="0" w:beforeAutospacing="0" w:after="75" w:afterAutospacing="0" w:line="254" w:lineRule="atLeast"/>
        <w:jc w:val="center"/>
        <w:rPr>
          <w:rStyle w:val="a5"/>
          <w:rFonts w:ascii="Trebuchet MS" w:hAnsi="Trebuchet MS"/>
          <w:color w:val="000000"/>
          <w:sz w:val="20"/>
          <w:szCs w:val="20"/>
        </w:rPr>
      </w:pPr>
    </w:p>
    <w:p w:rsidR="00F26DE1" w:rsidRDefault="00F26DE1" w:rsidP="007E59AE">
      <w:pPr>
        <w:pStyle w:val="a6"/>
        <w:shd w:val="clear" w:color="auto" w:fill="FFFFFF"/>
        <w:spacing w:before="0" w:beforeAutospacing="0" w:after="75" w:afterAutospacing="0" w:line="254" w:lineRule="atLeast"/>
        <w:jc w:val="center"/>
        <w:rPr>
          <w:rStyle w:val="a5"/>
          <w:rFonts w:ascii="Trebuchet MS" w:hAnsi="Trebuchet MS"/>
          <w:color w:val="000000"/>
          <w:sz w:val="20"/>
          <w:szCs w:val="20"/>
        </w:rPr>
      </w:pPr>
    </w:p>
    <w:p w:rsidR="00F26DE1" w:rsidRDefault="00F26DE1" w:rsidP="007E59AE">
      <w:pPr>
        <w:pStyle w:val="a6"/>
        <w:shd w:val="clear" w:color="auto" w:fill="FFFFFF"/>
        <w:spacing w:before="0" w:beforeAutospacing="0" w:after="75" w:afterAutospacing="0" w:line="254" w:lineRule="atLeast"/>
        <w:jc w:val="center"/>
        <w:rPr>
          <w:rStyle w:val="a5"/>
          <w:rFonts w:ascii="Trebuchet MS" w:hAnsi="Trebuchet MS"/>
          <w:color w:val="000000"/>
          <w:sz w:val="20"/>
          <w:szCs w:val="20"/>
        </w:rPr>
      </w:pPr>
    </w:p>
    <w:p w:rsidR="00F26DE1" w:rsidRDefault="00F26DE1" w:rsidP="007E59AE">
      <w:pPr>
        <w:pStyle w:val="a6"/>
        <w:shd w:val="clear" w:color="auto" w:fill="FFFFFF"/>
        <w:spacing w:before="0" w:beforeAutospacing="0" w:after="75" w:afterAutospacing="0" w:line="254" w:lineRule="atLeast"/>
        <w:jc w:val="center"/>
        <w:rPr>
          <w:rStyle w:val="a5"/>
          <w:rFonts w:ascii="Trebuchet MS" w:hAnsi="Trebuchet MS"/>
          <w:color w:val="000000"/>
          <w:sz w:val="20"/>
          <w:szCs w:val="20"/>
        </w:rPr>
      </w:pPr>
    </w:p>
    <w:p w:rsidR="007E59AE" w:rsidRDefault="007E59AE" w:rsidP="007E59AE">
      <w:pPr>
        <w:pStyle w:val="a6"/>
        <w:shd w:val="clear" w:color="auto" w:fill="FFFFFF"/>
        <w:spacing w:before="0" w:beforeAutospacing="0" w:after="75" w:afterAutospacing="0" w:line="254" w:lineRule="atLeast"/>
        <w:jc w:val="center"/>
        <w:rPr>
          <w:rFonts w:ascii="Trebuchet MS" w:hAnsi="Trebuchet MS"/>
          <w:color w:val="000000"/>
          <w:sz w:val="20"/>
          <w:szCs w:val="20"/>
        </w:rPr>
      </w:pPr>
      <w:r>
        <w:rPr>
          <w:rStyle w:val="a5"/>
          <w:rFonts w:ascii="Trebuchet MS" w:hAnsi="Trebuchet MS"/>
          <w:color w:val="000000"/>
          <w:sz w:val="20"/>
          <w:szCs w:val="20"/>
        </w:rPr>
        <w:lastRenderedPageBreak/>
        <w:t>ПРАВИТЕЛЬСТВО СВЕРДЛОВСКОЙ ОБЛАСТИ</w:t>
      </w:r>
    </w:p>
    <w:p w:rsidR="007E59AE" w:rsidRDefault="007E59AE" w:rsidP="007E59AE">
      <w:pPr>
        <w:pStyle w:val="a6"/>
        <w:shd w:val="clear" w:color="auto" w:fill="FFFFFF"/>
        <w:spacing w:before="0" w:beforeAutospacing="0" w:after="75" w:afterAutospacing="0" w:line="254" w:lineRule="atLeast"/>
        <w:jc w:val="center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 </w:t>
      </w:r>
    </w:p>
    <w:p w:rsidR="007E59AE" w:rsidRDefault="007E59AE" w:rsidP="007E59AE">
      <w:pPr>
        <w:pStyle w:val="a6"/>
        <w:shd w:val="clear" w:color="auto" w:fill="FFFFFF"/>
        <w:spacing w:before="0" w:beforeAutospacing="0" w:after="75" w:afterAutospacing="0" w:line="254" w:lineRule="atLeast"/>
        <w:jc w:val="center"/>
        <w:rPr>
          <w:rFonts w:ascii="Trebuchet MS" w:hAnsi="Trebuchet MS"/>
          <w:color w:val="000000"/>
          <w:sz w:val="20"/>
          <w:szCs w:val="20"/>
        </w:rPr>
      </w:pPr>
      <w:r>
        <w:rPr>
          <w:rStyle w:val="a5"/>
          <w:rFonts w:ascii="Trebuchet MS" w:hAnsi="Trebuchet MS"/>
          <w:color w:val="000000"/>
          <w:sz w:val="20"/>
          <w:szCs w:val="20"/>
        </w:rPr>
        <w:t>ПОСТАНОВЛЕНИЕ</w:t>
      </w:r>
    </w:p>
    <w:p w:rsidR="007E59AE" w:rsidRDefault="007E59AE" w:rsidP="007E59AE">
      <w:pPr>
        <w:pStyle w:val="a6"/>
        <w:shd w:val="clear" w:color="auto" w:fill="FFFFFF"/>
        <w:spacing w:before="0" w:beforeAutospacing="0" w:after="75" w:afterAutospacing="0" w:line="254" w:lineRule="atLeast"/>
        <w:jc w:val="center"/>
        <w:rPr>
          <w:rFonts w:ascii="Trebuchet MS" w:hAnsi="Trebuchet MS"/>
          <w:color w:val="000000"/>
          <w:sz w:val="20"/>
          <w:szCs w:val="20"/>
        </w:rPr>
      </w:pPr>
      <w:r>
        <w:rPr>
          <w:rStyle w:val="a5"/>
          <w:rFonts w:ascii="Trebuchet MS" w:hAnsi="Trebuchet MS"/>
          <w:color w:val="000000"/>
          <w:sz w:val="20"/>
          <w:szCs w:val="20"/>
        </w:rPr>
        <w:t>от 18 декабря 2013 г. N 1548-ПП</w:t>
      </w:r>
    </w:p>
    <w:p w:rsidR="007E59AE" w:rsidRDefault="007E59AE" w:rsidP="007E59AE">
      <w:pPr>
        <w:pStyle w:val="a6"/>
        <w:shd w:val="clear" w:color="auto" w:fill="FFFFFF"/>
        <w:spacing w:before="0" w:beforeAutospacing="0" w:after="75" w:afterAutospacing="0" w:line="254" w:lineRule="atLeast"/>
        <w:jc w:val="center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 </w:t>
      </w:r>
    </w:p>
    <w:p w:rsidR="007E59AE" w:rsidRDefault="007E59AE" w:rsidP="007E59AE">
      <w:pPr>
        <w:pStyle w:val="a6"/>
        <w:shd w:val="clear" w:color="auto" w:fill="FFFFFF"/>
        <w:spacing w:before="0" w:beforeAutospacing="0" w:after="75" w:afterAutospacing="0" w:line="254" w:lineRule="atLeast"/>
        <w:jc w:val="center"/>
        <w:rPr>
          <w:rFonts w:ascii="Trebuchet MS" w:hAnsi="Trebuchet MS"/>
          <w:color w:val="000000"/>
          <w:sz w:val="20"/>
          <w:szCs w:val="20"/>
        </w:rPr>
      </w:pPr>
      <w:proofErr w:type="gramStart"/>
      <w:r>
        <w:rPr>
          <w:rStyle w:val="a5"/>
          <w:rFonts w:ascii="Trebuchet MS" w:hAnsi="Trebuchet MS"/>
          <w:color w:val="000000"/>
          <w:sz w:val="20"/>
          <w:szCs w:val="20"/>
        </w:rPr>
        <w:t>О КОМПЕНСАЦИИ ПЛАТЫ, ВЗИМАЕМОЙ С РОДИТЕЛЕЙ (ЗАКОННЫХ</w:t>
      </w:r>
      <w:proofErr w:type="gramEnd"/>
    </w:p>
    <w:p w:rsidR="007E59AE" w:rsidRDefault="007E59AE" w:rsidP="007E59AE">
      <w:pPr>
        <w:pStyle w:val="a6"/>
        <w:shd w:val="clear" w:color="auto" w:fill="FFFFFF"/>
        <w:spacing w:before="0" w:beforeAutospacing="0" w:after="75" w:afterAutospacing="0" w:line="254" w:lineRule="atLeast"/>
        <w:jc w:val="center"/>
        <w:rPr>
          <w:rFonts w:ascii="Trebuchet MS" w:hAnsi="Trebuchet MS"/>
          <w:color w:val="000000"/>
          <w:sz w:val="20"/>
          <w:szCs w:val="20"/>
        </w:rPr>
      </w:pPr>
      <w:proofErr w:type="gramStart"/>
      <w:r>
        <w:rPr>
          <w:rStyle w:val="a5"/>
          <w:rFonts w:ascii="Trebuchet MS" w:hAnsi="Trebuchet MS"/>
          <w:color w:val="000000"/>
          <w:sz w:val="20"/>
          <w:szCs w:val="20"/>
        </w:rPr>
        <w:t>ПРЕДСТАВИТЕЛЕЙ) ЗА ПРИСМОТР И УХОД ЗА ДЕТЬМИ, ОСВАИВАЮЩИМИ</w:t>
      </w:r>
      <w:proofErr w:type="gramEnd"/>
    </w:p>
    <w:p w:rsidR="007E59AE" w:rsidRDefault="007E59AE" w:rsidP="007E59AE">
      <w:pPr>
        <w:pStyle w:val="a6"/>
        <w:shd w:val="clear" w:color="auto" w:fill="FFFFFF"/>
        <w:spacing w:before="0" w:beforeAutospacing="0" w:after="75" w:afterAutospacing="0" w:line="254" w:lineRule="atLeast"/>
        <w:jc w:val="center"/>
        <w:rPr>
          <w:rFonts w:ascii="Trebuchet MS" w:hAnsi="Trebuchet MS"/>
          <w:color w:val="000000"/>
          <w:sz w:val="20"/>
          <w:szCs w:val="20"/>
        </w:rPr>
      </w:pPr>
      <w:r>
        <w:rPr>
          <w:rStyle w:val="a5"/>
          <w:rFonts w:ascii="Trebuchet MS" w:hAnsi="Trebuchet MS"/>
          <w:color w:val="000000"/>
          <w:sz w:val="20"/>
          <w:szCs w:val="20"/>
        </w:rPr>
        <w:t>ОБРАЗОВАТЕЛЬНЫЕ ПРОГРАММЫ ДОШКОЛЬНОГО ОБРАЗОВАНИЯ</w:t>
      </w:r>
    </w:p>
    <w:p w:rsidR="007E59AE" w:rsidRDefault="007E59AE" w:rsidP="007E59AE">
      <w:pPr>
        <w:pStyle w:val="a6"/>
        <w:shd w:val="clear" w:color="auto" w:fill="FFFFFF"/>
        <w:spacing w:before="0" w:beforeAutospacing="0" w:after="75" w:afterAutospacing="0" w:line="254" w:lineRule="atLeast"/>
        <w:jc w:val="center"/>
        <w:rPr>
          <w:rFonts w:ascii="Trebuchet MS" w:hAnsi="Trebuchet MS"/>
          <w:color w:val="000000"/>
          <w:sz w:val="20"/>
          <w:szCs w:val="20"/>
        </w:rPr>
      </w:pPr>
      <w:r>
        <w:rPr>
          <w:rStyle w:val="a5"/>
          <w:rFonts w:ascii="Trebuchet MS" w:hAnsi="Trebuchet MS"/>
          <w:color w:val="000000"/>
          <w:sz w:val="20"/>
          <w:szCs w:val="20"/>
        </w:rPr>
        <w:t>В ОРГАНИЗАЦИЯХ, ОСУЩЕСТВЛЯЮЩИХ ОБРАЗОВАТЕЛЬНУЮ ДЕЯТЕЛЬНОСТЬ</w:t>
      </w:r>
    </w:p>
    <w:p w:rsidR="007E59AE" w:rsidRDefault="007E59AE" w:rsidP="007E59AE">
      <w:pPr>
        <w:pStyle w:val="a6"/>
        <w:shd w:val="clear" w:color="auto" w:fill="FFFFFF"/>
        <w:spacing w:before="0" w:beforeAutospacing="0" w:after="75" w:afterAutospacing="0" w:line="254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 </w:t>
      </w:r>
    </w:p>
    <w:p w:rsidR="007E59AE" w:rsidRDefault="007E59AE" w:rsidP="007E59AE">
      <w:pPr>
        <w:pStyle w:val="a6"/>
        <w:shd w:val="clear" w:color="auto" w:fill="FFFFFF"/>
        <w:spacing w:before="0" w:beforeAutospacing="0" w:after="75" w:afterAutospacing="0" w:line="254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В соответствии со</w:t>
      </w:r>
      <w:r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hyperlink r:id="rId5" w:history="1">
        <w:r>
          <w:rPr>
            <w:rStyle w:val="a7"/>
            <w:rFonts w:ascii="Trebuchet MS" w:hAnsi="Trebuchet MS"/>
            <w:color w:val="087EB0"/>
            <w:sz w:val="20"/>
            <w:szCs w:val="20"/>
          </w:rPr>
          <w:t>статьей 65</w:t>
        </w:r>
      </w:hyperlink>
      <w:r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>
        <w:rPr>
          <w:rFonts w:ascii="Trebuchet MS" w:hAnsi="Trebuchet MS"/>
          <w:color w:val="000000"/>
          <w:sz w:val="20"/>
          <w:szCs w:val="20"/>
        </w:rPr>
        <w:t>Федерального закона от 29 декабря 2012 года N 273-ФЗ "Об образовании в Российской Федерации",</w:t>
      </w:r>
      <w:r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hyperlink r:id="rId6" w:history="1">
        <w:r>
          <w:rPr>
            <w:rStyle w:val="a7"/>
            <w:rFonts w:ascii="Trebuchet MS" w:hAnsi="Trebuchet MS"/>
            <w:color w:val="087EB0"/>
            <w:sz w:val="20"/>
            <w:szCs w:val="20"/>
          </w:rPr>
          <w:t>статьей 23</w:t>
        </w:r>
      </w:hyperlink>
      <w:r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>
        <w:rPr>
          <w:rFonts w:ascii="Trebuchet MS" w:hAnsi="Trebuchet MS"/>
          <w:color w:val="000000"/>
          <w:sz w:val="20"/>
          <w:szCs w:val="20"/>
        </w:rPr>
        <w:t>Закона Свердловской области от 15 июля 2013 года N 78-ОЗ "Об образовании в Свердловской области" Правительство Свердловской области постановляет:</w:t>
      </w:r>
    </w:p>
    <w:p w:rsidR="007E59AE" w:rsidRDefault="007E59AE" w:rsidP="007E59AE">
      <w:pPr>
        <w:pStyle w:val="a6"/>
        <w:shd w:val="clear" w:color="auto" w:fill="FFFFFF"/>
        <w:spacing w:before="0" w:beforeAutospacing="0" w:after="75" w:afterAutospacing="0" w:line="254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1. Установить средний размер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организациях, в сумме 1184 рубля в месяц.</w:t>
      </w:r>
    </w:p>
    <w:p w:rsidR="007E59AE" w:rsidRDefault="007E59AE" w:rsidP="007E59AE">
      <w:pPr>
        <w:pStyle w:val="a6"/>
        <w:shd w:val="clear" w:color="auto" w:fill="FFFFFF"/>
        <w:spacing w:before="0" w:beforeAutospacing="0" w:after="75" w:afterAutospacing="0" w:line="254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2. Утвердить:</w:t>
      </w:r>
    </w:p>
    <w:p w:rsidR="007E59AE" w:rsidRDefault="007E59AE" w:rsidP="007E59AE">
      <w:pPr>
        <w:pStyle w:val="a6"/>
        <w:shd w:val="clear" w:color="auto" w:fill="FFFFFF"/>
        <w:spacing w:before="0" w:beforeAutospacing="0" w:after="75" w:afterAutospacing="0" w:line="254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1) Порядок обращения родителей (законных представителей) за получением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(прилагается);</w:t>
      </w:r>
    </w:p>
    <w:p w:rsidR="007E59AE" w:rsidRDefault="007E59AE" w:rsidP="007E59AE">
      <w:pPr>
        <w:pStyle w:val="a6"/>
        <w:shd w:val="clear" w:color="auto" w:fill="FFFFFF"/>
        <w:spacing w:before="0" w:beforeAutospacing="0" w:after="75" w:afterAutospacing="0" w:line="254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2) Порядок выплаты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(прилагается).</w:t>
      </w:r>
    </w:p>
    <w:p w:rsidR="007E59AE" w:rsidRDefault="007E59AE" w:rsidP="007E59AE">
      <w:pPr>
        <w:pStyle w:val="a6"/>
        <w:shd w:val="clear" w:color="auto" w:fill="FFFFFF"/>
        <w:spacing w:before="0" w:beforeAutospacing="0" w:after="75" w:afterAutospacing="0" w:line="254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 xml:space="preserve">3. Определить Министерство социальной политики Свердловской области (А.В.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Злоказов</w:t>
      </w:r>
      <w:proofErr w:type="spellEnd"/>
      <w:r>
        <w:rPr>
          <w:rFonts w:ascii="Trebuchet MS" w:hAnsi="Trebuchet MS"/>
          <w:color w:val="000000"/>
          <w:sz w:val="20"/>
          <w:szCs w:val="20"/>
        </w:rPr>
        <w:t>) главным распорядителем средств областного бюджета, выделенных на выплату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деятельность.</w:t>
      </w:r>
    </w:p>
    <w:p w:rsidR="007E59AE" w:rsidRDefault="007E59AE" w:rsidP="007E59AE">
      <w:pPr>
        <w:pStyle w:val="a6"/>
        <w:shd w:val="clear" w:color="auto" w:fill="FFFFFF"/>
        <w:spacing w:before="0" w:beforeAutospacing="0" w:after="75" w:afterAutospacing="0" w:line="254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 xml:space="preserve">4. </w:t>
      </w:r>
      <w:proofErr w:type="gramStart"/>
      <w:r>
        <w:rPr>
          <w:rFonts w:ascii="Trebuchet MS" w:hAnsi="Trebuchet MS"/>
          <w:color w:val="000000"/>
          <w:sz w:val="20"/>
          <w:szCs w:val="20"/>
        </w:rPr>
        <w:t>Признать утратившим силу Постановление Правительства Свердловской области от 28.05.2007 N 466-ПП "О компенсации родительской платы за содержание ребенка в образовательных организациях на территории Свердловской области, реализующих основную общеобразовательную программу дошкольного образования" ("Областная газета", 2007, 05 июня, N 184-185) с изменениями, внесенными Постановлениями Правительства Свердловской области от 11.03.2008</w:t>
      </w:r>
      <w:r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hyperlink r:id="rId7" w:history="1">
        <w:r>
          <w:rPr>
            <w:rStyle w:val="a7"/>
            <w:rFonts w:ascii="Trebuchet MS" w:hAnsi="Trebuchet MS"/>
            <w:color w:val="087EB0"/>
            <w:sz w:val="20"/>
            <w:szCs w:val="20"/>
          </w:rPr>
          <w:t>N 174-ПП</w:t>
        </w:r>
      </w:hyperlink>
      <w:r>
        <w:rPr>
          <w:rFonts w:ascii="Trebuchet MS" w:hAnsi="Trebuchet MS"/>
          <w:color w:val="000000"/>
          <w:sz w:val="20"/>
          <w:szCs w:val="20"/>
        </w:rPr>
        <w:t>, от 24.10.2008</w:t>
      </w:r>
      <w:r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hyperlink r:id="rId8" w:history="1">
        <w:r>
          <w:rPr>
            <w:rStyle w:val="a7"/>
            <w:rFonts w:ascii="Trebuchet MS" w:hAnsi="Trebuchet MS"/>
            <w:color w:val="087EB0"/>
            <w:sz w:val="20"/>
            <w:szCs w:val="20"/>
          </w:rPr>
          <w:t>N 1147-ПП</w:t>
        </w:r>
      </w:hyperlink>
      <w:r>
        <w:rPr>
          <w:rFonts w:ascii="Trebuchet MS" w:hAnsi="Trebuchet MS"/>
          <w:color w:val="000000"/>
          <w:sz w:val="20"/>
          <w:szCs w:val="20"/>
        </w:rPr>
        <w:t>, от 06.05.2009</w:t>
      </w:r>
      <w:r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hyperlink r:id="rId9" w:history="1">
        <w:r>
          <w:rPr>
            <w:rStyle w:val="a7"/>
            <w:rFonts w:ascii="Trebuchet MS" w:hAnsi="Trebuchet MS"/>
            <w:color w:val="087EB0"/>
            <w:sz w:val="20"/>
            <w:szCs w:val="20"/>
          </w:rPr>
          <w:t>N 502-ПП</w:t>
        </w:r>
      </w:hyperlink>
      <w:r>
        <w:rPr>
          <w:rFonts w:ascii="Trebuchet MS" w:hAnsi="Trebuchet MS"/>
          <w:color w:val="000000"/>
          <w:sz w:val="20"/>
          <w:szCs w:val="20"/>
        </w:rPr>
        <w:t>, от 15.10.2009</w:t>
      </w:r>
      <w:r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hyperlink r:id="rId10" w:history="1">
        <w:r>
          <w:rPr>
            <w:rStyle w:val="a7"/>
            <w:rFonts w:ascii="Trebuchet MS" w:hAnsi="Trebuchet MS"/>
            <w:color w:val="087EB0"/>
            <w:sz w:val="20"/>
            <w:szCs w:val="20"/>
          </w:rPr>
          <w:t>N</w:t>
        </w:r>
        <w:proofErr w:type="gramEnd"/>
        <w:r>
          <w:rPr>
            <w:rStyle w:val="a7"/>
            <w:rFonts w:ascii="Trebuchet MS" w:hAnsi="Trebuchet MS"/>
            <w:color w:val="087EB0"/>
            <w:sz w:val="20"/>
            <w:szCs w:val="20"/>
          </w:rPr>
          <w:t xml:space="preserve"> 1220-ПП</w:t>
        </w:r>
      </w:hyperlink>
      <w:r>
        <w:rPr>
          <w:rFonts w:ascii="Trebuchet MS" w:hAnsi="Trebuchet MS"/>
          <w:color w:val="000000"/>
          <w:sz w:val="20"/>
          <w:szCs w:val="20"/>
        </w:rPr>
        <w:t>, от 25.01.2010</w:t>
      </w:r>
      <w:r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hyperlink r:id="rId11" w:history="1">
        <w:r>
          <w:rPr>
            <w:rStyle w:val="a7"/>
            <w:rFonts w:ascii="Trebuchet MS" w:hAnsi="Trebuchet MS"/>
            <w:color w:val="087EB0"/>
            <w:sz w:val="20"/>
            <w:szCs w:val="20"/>
          </w:rPr>
          <w:t>N 41-ПП</w:t>
        </w:r>
      </w:hyperlink>
      <w:r>
        <w:rPr>
          <w:rFonts w:ascii="Trebuchet MS" w:hAnsi="Trebuchet MS"/>
          <w:color w:val="000000"/>
          <w:sz w:val="20"/>
          <w:szCs w:val="20"/>
        </w:rPr>
        <w:t>, от 11.05.2011</w:t>
      </w:r>
      <w:r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hyperlink r:id="rId12" w:history="1">
        <w:r>
          <w:rPr>
            <w:rStyle w:val="a7"/>
            <w:rFonts w:ascii="Trebuchet MS" w:hAnsi="Trebuchet MS"/>
            <w:color w:val="087EB0"/>
            <w:sz w:val="20"/>
            <w:szCs w:val="20"/>
          </w:rPr>
          <w:t>N 537-ПП</w:t>
        </w:r>
      </w:hyperlink>
      <w:r>
        <w:rPr>
          <w:rFonts w:ascii="Trebuchet MS" w:hAnsi="Trebuchet MS"/>
          <w:color w:val="000000"/>
          <w:sz w:val="20"/>
          <w:szCs w:val="20"/>
        </w:rPr>
        <w:t>, от 11.03.2013</w:t>
      </w:r>
      <w:r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hyperlink r:id="rId13" w:history="1">
        <w:r>
          <w:rPr>
            <w:rStyle w:val="a7"/>
            <w:rFonts w:ascii="Trebuchet MS" w:hAnsi="Trebuchet MS"/>
            <w:color w:val="087EB0"/>
            <w:sz w:val="20"/>
            <w:szCs w:val="20"/>
          </w:rPr>
          <w:t>N 288-ПП</w:t>
        </w:r>
      </w:hyperlink>
      <w:r>
        <w:rPr>
          <w:rFonts w:ascii="Trebuchet MS" w:hAnsi="Trebuchet MS"/>
          <w:color w:val="000000"/>
          <w:sz w:val="20"/>
          <w:szCs w:val="20"/>
        </w:rPr>
        <w:t>.</w:t>
      </w:r>
    </w:p>
    <w:p w:rsidR="007E59AE" w:rsidRDefault="007E59AE" w:rsidP="007E59AE">
      <w:pPr>
        <w:pStyle w:val="a6"/>
        <w:shd w:val="clear" w:color="auto" w:fill="FFFFFF"/>
        <w:spacing w:before="0" w:beforeAutospacing="0" w:after="75" w:afterAutospacing="0" w:line="254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5. Контроль за исполнением настоящего Постановления возложить на</w:t>
      </w:r>
      <w:proofErr w:type="gramStart"/>
      <w:r>
        <w:rPr>
          <w:rFonts w:ascii="Trebuchet MS" w:hAnsi="Trebuchet MS"/>
          <w:color w:val="000000"/>
          <w:sz w:val="20"/>
          <w:szCs w:val="20"/>
        </w:rPr>
        <w:t xml:space="preserve"> П</w:t>
      </w:r>
      <w:proofErr w:type="gramEnd"/>
      <w:r>
        <w:rPr>
          <w:rFonts w:ascii="Trebuchet MS" w:hAnsi="Trebuchet MS"/>
          <w:color w:val="000000"/>
          <w:sz w:val="20"/>
          <w:szCs w:val="20"/>
        </w:rPr>
        <w:t>ервого Заместителя Председателя Правительства Свердловской области В.А. Власова.</w:t>
      </w:r>
    </w:p>
    <w:p w:rsidR="007E59AE" w:rsidRDefault="007E59AE" w:rsidP="007E59AE">
      <w:pPr>
        <w:pStyle w:val="a6"/>
        <w:shd w:val="clear" w:color="auto" w:fill="FFFFFF"/>
        <w:spacing w:before="0" w:beforeAutospacing="0" w:after="75" w:afterAutospacing="0" w:line="254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6. Настоящее Постановление вступает в силу со дня его официального опубликования и распространяет свое действие на отношения, связанные с выплатой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возникшие с 01 сентября 2013 года.</w:t>
      </w:r>
    </w:p>
    <w:p w:rsidR="007E59AE" w:rsidRDefault="007E59AE" w:rsidP="007E59AE">
      <w:pPr>
        <w:pStyle w:val="a6"/>
        <w:shd w:val="clear" w:color="auto" w:fill="FFFFFF"/>
        <w:spacing w:before="0" w:beforeAutospacing="0" w:after="75" w:afterAutospacing="0" w:line="254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7. Настоящее Постановление опубликовать в "Областной газете".</w:t>
      </w:r>
    </w:p>
    <w:p w:rsidR="007E59AE" w:rsidRDefault="007E59AE" w:rsidP="007E59AE">
      <w:pPr>
        <w:pStyle w:val="a6"/>
        <w:shd w:val="clear" w:color="auto" w:fill="FFFFFF"/>
        <w:spacing w:before="0" w:beforeAutospacing="0" w:after="75" w:afterAutospacing="0" w:line="254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 </w:t>
      </w:r>
    </w:p>
    <w:p w:rsidR="007E59AE" w:rsidRDefault="007E59AE" w:rsidP="007E59AE">
      <w:pPr>
        <w:pStyle w:val="a6"/>
        <w:shd w:val="clear" w:color="auto" w:fill="FFFFFF"/>
        <w:spacing w:before="0" w:beforeAutospacing="0" w:after="75" w:afterAutospacing="0" w:line="254" w:lineRule="atLeast"/>
        <w:jc w:val="righ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Председатель Правительства</w:t>
      </w:r>
    </w:p>
    <w:p w:rsidR="007E59AE" w:rsidRDefault="007E59AE" w:rsidP="007E59AE">
      <w:pPr>
        <w:pStyle w:val="a6"/>
        <w:shd w:val="clear" w:color="auto" w:fill="FFFFFF"/>
        <w:spacing w:before="0" w:beforeAutospacing="0" w:after="75" w:afterAutospacing="0" w:line="254" w:lineRule="atLeast"/>
        <w:jc w:val="righ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Свердловской области</w:t>
      </w:r>
    </w:p>
    <w:p w:rsidR="007E59AE" w:rsidRDefault="007E59AE" w:rsidP="007E59AE">
      <w:pPr>
        <w:pStyle w:val="a6"/>
        <w:shd w:val="clear" w:color="auto" w:fill="FFFFFF"/>
        <w:spacing w:before="0" w:beforeAutospacing="0" w:after="75" w:afterAutospacing="0" w:line="254" w:lineRule="atLeast"/>
        <w:jc w:val="righ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Д.В.ПАСЛЕР</w:t>
      </w:r>
    </w:p>
    <w:p w:rsidR="007E59AE" w:rsidRDefault="007E59AE" w:rsidP="007E59AE">
      <w:pPr>
        <w:pStyle w:val="a6"/>
        <w:shd w:val="clear" w:color="auto" w:fill="FFFFFF"/>
        <w:spacing w:before="0" w:beforeAutospacing="0" w:after="75" w:afterAutospacing="0" w:line="254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 </w:t>
      </w:r>
    </w:p>
    <w:p w:rsidR="007E59AE" w:rsidRDefault="007E59AE" w:rsidP="007E59AE">
      <w:pPr>
        <w:pStyle w:val="a6"/>
        <w:shd w:val="clear" w:color="auto" w:fill="FFFFFF"/>
        <w:spacing w:before="0" w:beforeAutospacing="0" w:after="75" w:afterAutospacing="0" w:line="254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lastRenderedPageBreak/>
        <w:t> </w:t>
      </w:r>
    </w:p>
    <w:p w:rsidR="007E59AE" w:rsidRDefault="007E59AE" w:rsidP="007E59AE">
      <w:pPr>
        <w:pStyle w:val="a6"/>
        <w:shd w:val="clear" w:color="auto" w:fill="FFFFFF"/>
        <w:spacing w:before="0" w:beforeAutospacing="0" w:after="75" w:afterAutospacing="0" w:line="254" w:lineRule="atLeast"/>
        <w:jc w:val="righ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Утвержден</w:t>
      </w:r>
    </w:p>
    <w:p w:rsidR="007E59AE" w:rsidRDefault="007E59AE" w:rsidP="007E59AE">
      <w:pPr>
        <w:pStyle w:val="a6"/>
        <w:shd w:val="clear" w:color="auto" w:fill="FFFFFF"/>
        <w:spacing w:before="0" w:beforeAutospacing="0" w:after="75" w:afterAutospacing="0" w:line="254" w:lineRule="atLeast"/>
        <w:jc w:val="righ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Постановлением Правительства</w:t>
      </w:r>
    </w:p>
    <w:p w:rsidR="007E59AE" w:rsidRDefault="007E59AE" w:rsidP="007E59AE">
      <w:pPr>
        <w:pStyle w:val="a6"/>
        <w:shd w:val="clear" w:color="auto" w:fill="FFFFFF"/>
        <w:spacing w:before="0" w:beforeAutospacing="0" w:after="75" w:afterAutospacing="0" w:line="254" w:lineRule="atLeast"/>
        <w:jc w:val="righ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Свердловской области</w:t>
      </w:r>
    </w:p>
    <w:p w:rsidR="007E59AE" w:rsidRDefault="007E59AE" w:rsidP="007E59AE">
      <w:pPr>
        <w:pStyle w:val="a6"/>
        <w:shd w:val="clear" w:color="auto" w:fill="FFFFFF"/>
        <w:spacing w:before="0" w:beforeAutospacing="0" w:after="75" w:afterAutospacing="0" w:line="254" w:lineRule="atLeast"/>
        <w:jc w:val="righ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от 18 декабря 2013 г. N 1548-ПП</w:t>
      </w:r>
    </w:p>
    <w:p w:rsidR="007E59AE" w:rsidRDefault="007E59AE" w:rsidP="007E59AE">
      <w:pPr>
        <w:pStyle w:val="a6"/>
        <w:shd w:val="clear" w:color="auto" w:fill="FFFFFF"/>
        <w:spacing w:before="0" w:beforeAutospacing="0" w:after="75" w:afterAutospacing="0" w:line="254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 </w:t>
      </w:r>
    </w:p>
    <w:p w:rsidR="007E59AE" w:rsidRDefault="007E59AE" w:rsidP="007E59AE">
      <w:pPr>
        <w:pStyle w:val="a6"/>
        <w:shd w:val="clear" w:color="auto" w:fill="FFFFFF"/>
        <w:spacing w:before="0" w:beforeAutospacing="0" w:after="75" w:afterAutospacing="0" w:line="254" w:lineRule="atLeast"/>
        <w:jc w:val="center"/>
        <w:rPr>
          <w:rFonts w:ascii="Trebuchet MS" w:hAnsi="Trebuchet MS"/>
          <w:color w:val="000000"/>
          <w:sz w:val="20"/>
          <w:szCs w:val="20"/>
        </w:rPr>
      </w:pPr>
      <w:r>
        <w:rPr>
          <w:rStyle w:val="a5"/>
          <w:rFonts w:ascii="Trebuchet MS" w:hAnsi="Trebuchet MS"/>
          <w:color w:val="000000"/>
          <w:sz w:val="20"/>
          <w:szCs w:val="20"/>
        </w:rPr>
        <w:t>ПОРЯДОК</w:t>
      </w:r>
    </w:p>
    <w:p w:rsidR="007E59AE" w:rsidRDefault="007E59AE" w:rsidP="007E59AE">
      <w:pPr>
        <w:pStyle w:val="a6"/>
        <w:shd w:val="clear" w:color="auto" w:fill="FFFFFF"/>
        <w:spacing w:before="0" w:beforeAutospacing="0" w:after="75" w:afterAutospacing="0" w:line="254" w:lineRule="atLeast"/>
        <w:jc w:val="center"/>
        <w:rPr>
          <w:rFonts w:ascii="Trebuchet MS" w:hAnsi="Trebuchet MS"/>
          <w:color w:val="000000"/>
          <w:sz w:val="20"/>
          <w:szCs w:val="20"/>
        </w:rPr>
      </w:pPr>
      <w:r>
        <w:rPr>
          <w:rStyle w:val="a5"/>
          <w:rFonts w:ascii="Trebuchet MS" w:hAnsi="Trebuchet MS"/>
          <w:color w:val="000000"/>
          <w:sz w:val="20"/>
          <w:szCs w:val="20"/>
        </w:rPr>
        <w:t>ОБРАЩЕНИЯ РОДИТЕЛЕЙ (ЗАКОННЫХ ПРЕДСТАВИТЕЛЕЙ) ЗА ПОЛУЧЕНИЕМ</w:t>
      </w:r>
    </w:p>
    <w:p w:rsidR="007E59AE" w:rsidRDefault="007E59AE" w:rsidP="007E59AE">
      <w:pPr>
        <w:pStyle w:val="a6"/>
        <w:shd w:val="clear" w:color="auto" w:fill="FFFFFF"/>
        <w:spacing w:before="0" w:beforeAutospacing="0" w:after="75" w:afterAutospacing="0" w:line="254" w:lineRule="atLeast"/>
        <w:jc w:val="center"/>
        <w:rPr>
          <w:rFonts w:ascii="Trebuchet MS" w:hAnsi="Trebuchet MS"/>
          <w:color w:val="000000"/>
          <w:sz w:val="20"/>
          <w:szCs w:val="20"/>
        </w:rPr>
      </w:pPr>
      <w:proofErr w:type="gramStart"/>
      <w:r>
        <w:rPr>
          <w:rStyle w:val="a5"/>
          <w:rFonts w:ascii="Trebuchet MS" w:hAnsi="Trebuchet MS"/>
          <w:color w:val="000000"/>
          <w:sz w:val="20"/>
          <w:szCs w:val="20"/>
        </w:rPr>
        <w:t>КОМПЕНСАЦИИ ПЛАТЫ, ВЗИМАЕМОЙ С РОДИТЕЛЕЙ (ЗАКОННЫХ</w:t>
      </w:r>
      <w:proofErr w:type="gramEnd"/>
    </w:p>
    <w:p w:rsidR="007E59AE" w:rsidRDefault="007E59AE" w:rsidP="007E59AE">
      <w:pPr>
        <w:pStyle w:val="a6"/>
        <w:shd w:val="clear" w:color="auto" w:fill="FFFFFF"/>
        <w:spacing w:before="0" w:beforeAutospacing="0" w:after="75" w:afterAutospacing="0" w:line="254" w:lineRule="atLeast"/>
        <w:jc w:val="center"/>
        <w:rPr>
          <w:rFonts w:ascii="Trebuchet MS" w:hAnsi="Trebuchet MS"/>
          <w:color w:val="000000"/>
          <w:sz w:val="20"/>
          <w:szCs w:val="20"/>
        </w:rPr>
      </w:pPr>
      <w:proofErr w:type="gramStart"/>
      <w:r>
        <w:rPr>
          <w:rStyle w:val="a5"/>
          <w:rFonts w:ascii="Trebuchet MS" w:hAnsi="Trebuchet MS"/>
          <w:color w:val="000000"/>
          <w:sz w:val="20"/>
          <w:szCs w:val="20"/>
        </w:rPr>
        <w:t>ПРЕДСТАВИТЕЛЕЙ) ЗА ПРИСМОТР И УХОД ЗА ДЕТЬМИ, ОСВАИВАЮЩИМИ</w:t>
      </w:r>
      <w:proofErr w:type="gramEnd"/>
    </w:p>
    <w:p w:rsidR="007E59AE" w:rsidRDefault="007E59AE" w:rsidP="007E59AE">
      <w:pPr>
        <w:pStyle w:val="a6"/>
        <w:shd w:val="clear" w:color="auto" w:fill="FFFFFF"/>
        <w:spacing w:before="0" w:beforeAutospacing="0" w:after="75" w:afterAutospacing="0" w:line="254" w:lineRule="atLeast"/>
        <w:jc w:val="center"/>
        <w:rPr>
          <w:rFonts w:ascii="Trebuchet MS" w:hAnsi="Trebuchet MS"/>
          <w:color w:val="000000"/>
          <w:sz w:val="20"/>
          <w:szCs w:val="20"/>
        </w:rPr>
      </w:pPr>
      <w:r>
        <w:rPr>
          <w:rStyle w:val="a5"/>
          <w:rFonts w:ascii="Trebuchet MS" w:hAnsi="Trebuchet MS"/>
          <w:color w:val="000000"/>
          <w:sz w:val="20"/>
          <w:szCs w:val="20"/>
        </w:rPr>
        <w:t>ОБРАЗОВАТЕЛЬНЫЕ ПРОГРАММЫ ДОШКОЛЬНОГО ОБРАЗОВАНИЯ</w:t>
      </w:r>
    </w:p>
    <w:p w:rsidR="007E59AE" w:rsidRDefault="007E59AE" w:rsidP="007E59AE">
      <w:pPr>
        <w:pStyle w:val="a6"/>
        <w:shd w:val="clear" w:color="auto" w:fill="FFFFFF"/>
        <w:spacing w:before="0" w:beforeAutospacing="0" w:after="75" w:afterAutospacing="0" w:line="254" w:lineRule="atLeast"/>
        <w:jc w:val="center"/>
        <w:rPr>
          <w:rFonts w:ascii="Trebuchet MS" w:hAnsi="Trebuchet MS"/>
          <w:color w:val="000000"/>
          <w:sz w:val="20"/>
          <w:szCs w:val="20"/>
        </w:rPr>
      </w:pPr>
      <w:r>
        <w:rPr>
          <w:rStyle w:val="a5"/>
          <w:rFonts w:ascii="Trebuchet MS" w:hAnsi="Trebuchet MS"/>
          <w:color w:val="000000"/>
          <w:sz w:val="20"/>
          <w:szCs w:val="20"/>
        </w:rPr>
        <w:t>В ОРГАНИЗАЦИЯХ, ОСУЩЕСТВЛЯЮЩИХ ОБРАЗОВАТЕЛЬНУЮ ДЕЯТЕЛЬНОСТЬ</w:t>
      </w:r>
    </w:p>
    <w:p w:rsidR="007E59AE" w:rsidRDefault="007E59AE" w:rsidP="007E59AE">
      <w:pPr>
        <w:pStyle w:val="a6"/>
        <w:shd w:val="clear" w:color="auto" w:fill="FFFFFF"/>
        <w:spacing w:before="0" w:beforeAutospacing="0" w:after="75" w:afterAutospacing="0" w:line="254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 </w:t>
      </w:r>
    </w:p>
    <w:p w:rsidR="007E59AE" w:rsidRDefault="007E59AE" w:rsidP="007E59AE">
      <w:pPr>
        <w:pStyle w:val="a6"/>
        <w:shd w:val="clear" w:color="auto" w:fill="FFFFFF"/>
        <w:spacing w:before="0" w:beforeAutospacing="0" w:after="75" w:afterAutospacing="0" w:line="254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1. Настоящий Порядок регулирует отношения, связанные с обращением родителей (законных представителей) за компенсацией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(далее - компенсация).</w:t>
      </w:r>
    </w:p>
    <w:p w:rsidR="007E59AE" w:rsidRDefault="007E59AE" w:rsidP="007E59AE">
      <w:pPr>
        <w:pStyle w:val="a6"/>
        <w:shd w:val="clear" w:color="auto" w:fill="FFFFFF"/>
        <w:spacing w:before="0" w:beforeAutospacing="0" w:after="75" w:afterAutospacing="0" w:line="254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2. Для получения компенсации один из родителей (законный представитель) представляет руководителю государственной, муниципальной или частной образовательной организации, реализующей образовательную программу дошкольного образования (далее - образовательная организация):</w:t>
      </w:r>
    </w:p>
    <w:p w:rsidR="007E59AE" w:rsidRDefault="007E59AE" w:rsidP="007E59AE">
      <w:pPr>
        <w:pStyle w:val="a6"/>
        <w:shd w:val="clear" w:color="auto" w:fill="FFFFFF"/>
        <w:spacing w:before="0" w:beforeAutospacing="0" w:after="75" w:afterAutospacing="0" w:line="254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1) заявление о выплате компенсации по форме согласно приложению к настоящему Порядку;</w:t>
      </w:r>
    </w:p>
    <w:p w:rsidR="007E59AE" w:rsidRDefault="007E59AE" w:rsidP="007E59AE">
      <w:pPr>
        <w:pStyle w:val="a6"/>
        <w:shd w:val="clear" w:color="auto" w:fill="FFFFFF"/>
        <w:spacing w:before="0" w:beforeAutospacing="0" w:after="75" w:afterAutospacing="0" w:line="254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2) паспорт или иной документ, удостоверяющий личность;</w:t>
      </w:r>
    </w:p>
    <w:p w:rsidR="007E59AE" w:rsidRDefault="007E59AE" w:rsidP="007E59AE">
      <w:pPr>
        <w:pStyle w:val="a6"/>
        <w:shd w:val="clear" w:color="auto" w:fill="FFFFFF"/>
        <w:spacing w:before="0" w:beforeAutospacing="0" w:after="75" w:afterAutospacing="0" w:line="254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3) свидетельство о рождении (представляется на каждого ребенка в семье);</w:t>
      </w:r>
    </w:p>
    <w:p w:rsidR="007E59AE" w:rsidRDefault="007E59AE" w:rsidP="007E59AE">
      <w:pPr>
        <w:pStyle w:val="a6"/>
        <w:shd w:val="clear" w:color="auto" w:fill="FFFFFF"/>
        <w:spacing w:before="0" w:beforeAutospacing="0" w:after="75" w:afterAutospacing="0" w:line="254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4) документ, подтверждающий полномочия законного представителя (для законного представителя).</w:t>
      </w:r>
    </w:p>
    <w:p w:rsidR="007E59AE" w:rsidRDefault="007E59AE" w:rsidP="007E59AE">
      <w:pPr>
        <w:pStyle w:val="a6"/>
        <w:shd w:val="clear" w:color="auto" w:fill="FFFFFF"/>
        <w:spacing w:before="0" w:beforeAutospacing="0" w:after="75" w:afterAutospacing="0" w:line="254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3. Родитель (законный представитель) представляет подлинники документов, указанных в подпунктах 2 - 4 пункта 2 настоящего Порядка, или их копии, заверенные в установленном порядке. С представленных подлинников специалист образовательной организации снимает копии, заверяет их, возвращает подлинники родителю (законному представителю), выдает расписку-уведомление о принятии заявления и документов.</w:t>
      </w:r>
    </w:p>
    <w:p w:rsidR="007E59AE" w:rsidRDefault="007E59AE" w:rsidP="007E59AE">
      <w:pPr>
        <w:pStyle w:val="a6"/>
        <w:shd w:val="clear" w:color="auto" w:fill="FFFFFF"/>
        <w:spacing w:before="0" w:beforeAutospacing="0" w:after="75" w:afterAutospacing="0" w:line="254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4. Основанием для отказа в назначении компенсации является отсутствие у родителя (законного представителя), обратившегося за назначением компенсации, права на ее получение.</w:t>
      </w:r>
    </w:p>
    <w:p w:rsidR="007E59AE" w:rsidRDefault="007E59AE" w:rsidP="007E59AE">
      <w:pPr>
        <w:pStyle w:val="a6"/>
        <w:shd w:val="clear" w:color="auto" w:fill="FFFFFF"/>
        <w:spacing w:before="0" w:beforeAutospacing="0" w:after="75" w:afterAutospacing="0" w:line="254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 xml:space="preserve">5. Образовательные организации принимают решение о назначении либо об отказе в назначении компенсации в течение десяти рабочих дней </w:t>
      </w:r>
      <w:proofErr w:type="gramStart"/>
      <w:r>
        <w:rPr>
          <w:rFonts w:ascii="Trebuchet MS" w:hAnsi="Trebuchet MS"/>
          <w:color w:val="000000"/>
          <w:sz w:val="20"/>
          <w:szCs w:val="20"/>
        </w:rPr>
        <w:t>с даты подачи</w:t>
      </w:r>
      <w:proofErr w:type="gramEnd"/>
      <w:r>
        <w:rPr>
          <w:rFonts w:ascii="Trebuchet MS" w:hAnsi="Trebuchet MS"/>
          <w:color w:val="000000"/>
          <w:sz w:val="20"/>
          <w:szCs w:val="20"/>
        </w:rPr>
        <w:t xml:space="preserve"> родителем (законным представителем) документов, указанных в пункте 2 настоящего Порядка.</w:t>
      </w:r>
    </w:p>
    <w:p w:rsidR="007E59AE" w:rsidRDefault="007E59AE" w:rsidP="007E59AE">
      <w:pPr>
        <w:pStyle w:val="a6"/>
        <w:shd w:val="clear" w:color="auto" w:fill="FFFFFF"/>
        <w:spacing w:before="0" w:beforeAutospacing="0" w:after="75" w:afterAutospacing="0" w:line="254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Уведомление о назначении либо об отказе в назначении компенсации направляется родителю (законному представителю) в течение 5 дней со дня принятия соответствующего решения.</w:t>
      </w:r>
    </w:p>
    <w:p w:rsidR="007E59AE" w:rsidRDefault="007E59AE" w:rsidP="007E59AE">
      <w:pPr>
        <w:pStyle w:val="a6"/>
        <w:shd w:val="clear" w:color="auto" w:fill="FFFFFF"/>
        <w:spacing w:before="0" w:beforeAutospacing="0" w:after="75" w:afterAutospacing="0" w:line="254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6. При посещении детьми из одной семьи различных образовательных организаций право выбора образовательной организации для получения компенсации предоставляется родителю (законному представителю).</w:t>
      </w:r>
    </w:p>
    <w:p w:rsidR="00D91596" w:rsidRPr="007E59AE" w:rsidRDefault="00D91596" w:rsidP="007E59AE">
      <w:pPr>
        <w:rPr>
          <w:szCs w:val="24"/>
        </w:rPr>
      </w:pPr>
    </w:p>
    <w:sectPr w:rsidR="00D91596" w:rsidRPr="007E59AE" w:rsidSect="00597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94EEC"/>
    <w:multiLevelType w:val="hybridMultilevel"/>
    <w:tmpl w:val="429A9456"/>
    <w:lvl w:ilvl="0" w:tplc="7EAAE442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3" w:hanging="360"/>
      </w:pPr>
    </w:lvl>
    <w:lvl w:ilvl="2" w:tplc="0419001B" w:tentative="1">
      <w:start w:val="1"/>
      <w:numFmt w:val="lowerRoman"/>
      <w:lvlText w:val="%3."/>
      <w:lvlJc w:val="right"/>
      <w:pPr>
        <w:ind w:left="2373" w:hanging="180"/>
      </w:pPr>
    </w:lvl>
    <w:lvl w:ilvl="3" w:tplc="0419000F" w:tentative="1">
      <w:start w:val="1"/>
      <w:numFmt w:val="decimal"/>
      <w:lvlText w:val="%4."/>
      <w:lvlJc w:val="left"/>
      <w:pPr>
        <w:ind w:left="3093" w:hanging="360"/>
      </w:pPr>
    </w:lvl>
    <w:lvl w:ilvl="4" w:tplc="04190019" w:tentative="1">
      <w:start w:val="1"/>
      <w:numFmt w:val="lowerLetter"/>
      <w:lvlText w:val="%5."/>
      <w:lvlJc w:val="left"/>
      <w:pPr>
        <w:ind w:left="3813" w:hanging="360"/>
      </w:pPr>
    </w:lvl>
    <w:lvl w:ilvl="5" w:tplc="0419001B" w:tentative="1">
      <w:start w:val="1"/>
      <w:numFmt w:val="lowerRoman"/>
      <w:lvlText w:val="%6."/>
      <w:lvlJc w:val="right"/>
      <w:pPr>
        <w:ind w:left="4533" w:hanging="180"/>
      </w:pPr>
    </w:lvl>
    <w:lvl w:ilvl="6" w:tplc="0419000F" w:tentative="1">
      <w:start w:val="1"/>
      <w:numFmt w:val="decimal"/>
      <w:lvlText w:val="%7."/>
      <w:lvlJc w:val="left"/>
      <w:pPr>
        <w:ind w:left="5253" w:hanging="360"/>
      </w:pPr>
    </w:lvl>
    <w:lvl w:ilvl="7" w:tplc="04190019" w:tentative="1">
      <w:start w:val="1"/>
      <w:numFmt w:val="lowerLetter"/>
      <w:lvlText w:val="%8."/>
      <w:lvlJc w:val="left"/>
      <w:pPr>
        <w:ind w:left="5973" w:hanging="360"/>
      </w:pPr>
    </w:lvl>
    <w:lvl w:ilvl="8" w:tplc="041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1">
    <w:nsid w:val="28CE2443"/>
    <w:multiLevelType w:val="multilevel"/>
    <w:tmpl w:val="B582B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6445"/>
    <w:rsid w:val="000764C4"/>
    <w:rsid w:val="00110FB8"/>
    <w:rsid w:val="005144DB"/>
    <w:rsid w:val="00545DE8"/>
    <w:rsid w:val="00597EA9"/>
    <w:rsid w:val="005C71B6"/>
    <w:rsid w:val="005D6445"/>
    <w:rsid w:val="007E59AE"/>
    <w:rsid w:val="00A50E59"/>
    <w:rsid w:val="00A865B5"/>
    <w:rsid w:val="00B96FBE"/>
    <w:rsid w:val="00D27F5E"/>
    <w:rsid w:val="00D91596"/>
    <w:rsid w:val="00EB5A41"/>
    <w:rsid w:val="00F1472E"/>
    <w:rsid w:val="00F26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7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EA9"/>
  </w:style>
  <w:style w:type="paragraph" w:styleId="1">
    <w:name w:val="heading 1"/>
    <w:basedOn w:val="a"/>
    <w:link w:val="10"/>
    <w:uiPriority w:val="9"/>
    <w:qFormat/>
    <w:rsid w:val="00D91596"/>
    <w:pPr>
      <w:spacing w:before="100" w:beforeAutospacing="1" w:after="100" w:afterAutospacing="1"/>
      <w:ind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445"/>
    <w:pPr>
      <w:ind w:left="720"/>
      <w:contextualSpacing/>
    </w:pPr>
  </w:style>
  <w:style w:type="table" w:styleId="a4">
    <w:name w:val="Table Grid"/>
    <w:basedOn w:val="a1"/>
    <w:uiPriority w:val="59"/>
    <w:rsid w:val="005D644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EB5A41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91596"/>
    <w:rPr>
      <w:b/>
      <w:bCs/>
    </w:rPr>
  </w:style>
  <w:style w:type="character" w:customStyle="1" w:styleId="apple-converted-space">
    <w:name w:val="apple-converted-space"/>
    <w:basedOn w:val="a0"/>
    <w:rsid w:val="00D91596"/>
  </w:style>
  <w:style w:type="character" w:customStyle="1" w:styleId="10">
    <w:name w:val="Заголовок 1 Знак"/>
    <w:basedOn w:val="a0"/>
    <w:link w:val="1"/>
    <w:uiPriority w:val="9"/>
    <w:rsid w:val="00D915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7E59AE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7E59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7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47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7C97DB05634C26BDE72C85F7513863A342D97FFF5B507DA3BF2374DF16E473tBl2I" TargetMode="External"/><Relationship Id="rId13" Type="http://schemas.openxmlformats.org/officeDocument/2006/relationships/hyperlink" Target="consultantplus://offline/ref=6C7C97DB05634C26BDE72C85F7513863A342D97FFA5C5075A0BC7E7ED74FE871B5BA6A2C7C2967C132A3D9C1tAlA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C7C97DB05634C26BDE72C85F7513863A342D97FFF5D5372A0BF2374DF16E473tBl2I" TargetMode="External"/><Relationship Id="rId12" Type="http://schemas.openxmlformats.org/officeDocument/2006/relationships/hyperlink" Target="consultantplus://offline/ref=6C7C97DB05634C26BDE72C85F7513863A342D97FF359567CA4BF2374DF16E473tBl2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C7C97DB05634C26BDE72C85F7513863A342D97FFA5F5070AAB77E7ED74FE871B5BA6A2C7C2967C132A3DBCCtAlEI" TargetMode="External"/><Relationship Id="rId11" Type="http://schemas.openxmlformats.org/officeDocument/2006/relationships/hyperlink" Target="consultantplus://offline/ref=6C7C97DB05634C26BDE72C85F7513863A342D97FFD5E5577A6BF2374DF16E473tBl2I" TargetMode="External"/><Relationship Id="rId5" Type="http://schemas.openxmlformats.org/officeDocument/2006/relationships/hyperlink" Target="consultantplus://offline/ref=6C7C97DB05634C26BDE73288E13D6669A34D8F77FF5A5E22FFE07829881FEE24F5FA6C793F6D62C7t3l5I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C7C97DB05634C26BDE72C85F7513863A342D97FFD5D5275A7BF2374DF16E473tBl2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C7C97DB05634C26BDE72C85F7513863A342D97FFE5E557DA5BF2374DF16E473tBl2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1318</Words>
  <Characters>7515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</dc:creator>
  <cp:lastModifiedBy>Заведующий</cp:lastModifiedBy>
  <cp:revision>7</cp:revision>
  <cp:lastPrinted>2016-02-08T11:08:00Z</cp:lastPrinted>
  <dcterms:created xsi:type="dcterms:W3CDTF">2016-02-08T10:15:00Z</dcterms:created>
  <dcterms:modified xsi:type="dcterms:W3CDTF">2016-02-24T08:56:00Z</dcterms:modified>
</cp:coreProperties>
</file>