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CD" w:rsidRDefault="008760CD" w:rsidP="008760C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59C5">
        <w:rPr>
          <w:rFonts w:ascii="Times New Roman" w:hAnsi="Times New Roman"/>
          <w:b/>
          <w:sz w:val="28"/>
          <w:szCs w:val="28"/>
        </w:rPr>
        <w:t>Краткая презентация рабочей программы</w:t>
      </w:r>
      <w:r>
        <w:rPr>
          <w:rFonts w:ascii="Times New Roman" w:hAnsi="Times New Roman"/>
          <w:b/>
          <w:sz w:val="28"/>
          <w:szCs w:val="28"/>
        </w:rPr>
        <w:t xml:space="preserve"> старшей группы №2</w:t>
      </w:r>
    </w:p>
    <w:p w:rsidR="008760CD" w:rsidRDefault="008760CD" w:rsidP="008760C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760CD" w:rsidRPr="009E5834" w:rsidRDefault="008760CD" w:rsidP="008760C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старшей группы МКДОУ </w:t>
      </w:r>
      <w:proofErr w:type="spellStart"/>
      <w:r>
        <w:rPr>
          <w:rFonts w:ascii="Times New Roman" w:hAnsi="Times New Roman"/>
          <w:sz w:val="28"/>
          <w:szCs w:val="28"/>
        </w:rPr>
        <w:t>Обуховский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</w:t>
      </w:r>
      <w:r w:rsidRPr="00705391">
        <w:rPr>
          <w:rFonts w:ascii="Times New Roman" w:hAnsi="Times New Roman"/>
          <w:sz w:val="28"/>
          <w:szCs w:val="28"/>
        </w:rPr>
        <w:t xml:space="preserve"> № 2 разработана в соответствии с ФГОС дошкольного образования, с </w:t>
      </w:r>
      <w:r>
        <w:rPr>
          <w:rFonts w:ascii="Times New Roman" w:hAnsi="Times New Roman"/>
          <w:sz w:val="28"/>
          <w:szCs w:val="28"/>
        </w:rPr>
        <w:t>Уставом ДОУ, реализуемой в ДОУ П</w:t>
      </w:r>
      <w:r w:rsidRPr="00705391">
        <w:rPr>
          <w:rFonts w:ascii="Times New Roman" w:hAnsi="Times New Roman"/>
          <w:sz w:val="28"/>
          <w:szCs w:val="28"/>
        </w:rPr>
        <w:t xml:space="preserve">римерной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Pr="00705391">
        <w:rPr>
          <w:rFonts w:ascii="Times New Roman" w:hAnsi="Times New Roman"/>
          <w:sz w:val="28"/>
          <w:szCs w:val="28"/>
        </w:rPr>
        <w:t>образовательной программой дошкольного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834">
        <w:rPr>
          <w:rFonts w:ascii="Times New Roman" w:hAnsi="Times New Roman"/>
          <w:sz w:val="28"/>
          <w:szCs w:val="28"/>
        </w:rPr>
        <w:t>Программа направлена на разностороннее развитие детей с 5  до 6 лет с учётом их возрастных особенностей.</w:t>
      </w:r>
    </w:p>
    <w:p w:rsidR="008760CD" w:rsidRPr="00B614ED" w:rsidRDefault="008760CD" w:rsidP="008760CD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8760CD" w:rsidRPr="00B614ED" w:rsidRDefault="008760CD" w:rsidP="008760CD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B614ED">
        <w:rPr>
          <w:sz w:val="28"/>
          <w:szCs w:val="28"/>
        </w:rPr>
        <w:t>со</w:t>
      </w:r>
      <w:proofErr w:type="gramEnd"/>
      <w:r w:rsidRPr="00B614ED">
        <w:rPr>
          <w:sz w:val="28"/>
          <w:szCs w:val="28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8760CD" w:rsidRPr="00705391" w:rsidRDefault="008760CD" w:rsidP="008760CD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В соответствии с Концепцией дошкольного воспитания отношения педагогов и детей строятся на основе личностно-ориентированной модели общения, в атмосфере эмоционального благополучия и комфорта, как для ребенка, так и для взрослых.</w:t>
      </w:r>
    </w:p>
    <w:p w:rsidR="008760CD" w:rsidRPr="00B614ED" w:rsidRDefault="008760CD" w:rsidP="008760CD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</w:t>
      </w:r>
    </w:p>
    <w:p w:rsidR="008760CD" w:rsidRPr="00B614ED" w:rsidRDefault="008760CD" w:rsidP="008760C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социально-коммуникативное развитие; </w:t>
      </w:r>
    </w:p>
    <w:p w:rsidR="008760CD" w:rsidRPr="00B614ED" w:rsidRDefault="008760CD" w:rsidP="008760C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познавательное развитие; </w:t>
      </w:r>
    </w:p>
    <w:p w:rsidR="008760CD" w:rsidRPr="00B614ED" w:rsidRDefault="008760CD" w:rsidP="008760C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B614ED">
        <w:rPr>
          <w:sz w:val="28"/>
          <w:szCs w:val="28"/>
        </w:rPr>
        <w:t>речевое развитие;</w:t>
      </w:r>
    </w:p>
    <w:p w:rsidR="008760CD" w:rsidRPr="00B614ED" w:rsidRDefault="008760CD" w:rsidP="008760C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художественно-эстетическое развитие; </w:t>
      </w:r>
    </w:p>
    <w:p w:rsidR="008760CD" w:rsidRPr="00B614ED" w:rsidRDefault="008760CD" w:rsidP="008760C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физическое развитие. </w:t>
      </w:r>
    </w:p>
    <w:p w:rsidR="008760CD" w:rsidRPr="00B614ED" w:rsidRDefault="008760CD" w:rsidP="008760CD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Программа включает три основных раздела: целевой, содержательный и организационный. </w:t>
      </w:r>
    </w:p>
    <w:p w:rsidR="008760CD" w:rsidRPr="00B614ED" w:rsidRDefault="008760CD" w:rsidP="008760CD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B614ED">
        <w:rPr>
          <w:b/>
          <w:bCs/>
          <w:sz w:val="28"/>
          <w:szCs w:val="28"/>
        </w:rPr>
        <w:t xml:space="preserve">Целевой раздел </w:t>
      </w:r>
      <w:r w:rsidRPr="00B614ED">
        <w:rPr>
          <w:sz w:val="28"/>
          <w:szCs w:val="28"/>
        </w:rPr>
        <w:t>включает в себя пояснительную записку и планируемые результаты освоения программы, которые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</w:t>
      </w:r>
      <w:r>
        <w:rPr>
          <w:sz w:val="28"/>
          <w:szCs w:val="28"/>
        </w:rPr>
        <w:t>тижений ребёнка на этапе завершения уровня дошкольного образования.</w:t>
      </w:r>
      <w:proofErr w:type="gramEnd"/>
    </w:p>
    <w:p w:rsidR="008760CD" w:rsidRPr="00B614ED" w:rsidRDefault="008760CD" w:rsidP="008760CD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b/>
          <w:bCs/>
          <w:sz w:val="28"/>
          <w:szCs w:val="28"/>
        </w:rPr>
        <w:t xml:space="preserve">Содержательный раздел </w:t>
      </w:r>
      <w:r w:rsidRPr="00B614ED">
        <w:rPr>
          <w:sz w:val="28"/>
          <w:szCs w:val="28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8760CD" w:rsidRPr="00B614ED" w:rsidRDefault="008760CD" w:rsidP="008760CD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sz w:val="28"/>
          <w:szCs w:val="28"/>
        </w:rPr>
        <w:lastRenderedPageBreak/>
        <w:t>Образоват</w:t>
      </w:r>
      <w:r>
        <w:rPr>
          <w:sz w:val="28"/>
          <w:szCs w:val="28"/>
        </w:rPr>
        <w:t xml:space="preserve">ельная деятельность определена </w:t>
      </w:r>
      <w:r w:rsidRPr="00B614ED">
        <w:rPr>
          <w:sz w:val="28"/>
          <w:szCs w:val="28"/>
        </w:rPr>
        <w:t xml:space="preserve">в соответствии с </w:t>
      </w:r>
      <w:r w:rsidRPr="00B614ED">
        <w:rPr>
          <w:bCs/>
          <w:sz w:val="28"/>
          <w:szCs w:val="28"/>
        </w:rPr>
        <w:t xml:space="preserve">направлениями развития ребенка, представленными в пяти образовательных областях. </w:t>
      </w:r>
      <w:r w:rsidRPr="00B614ED">
        <w:rPr>
          <w:sz w:val="28"/>
          <w:szCs w:val="28"/>
        </w:rPr>
        <w:t>Формы, способы, методы и средства реализации программы подобраны с учетом возрастных и индивидуальных особенностей воспитанников, специфики их образовательных потребностей и интересов.</w:t>
      </w:r>
    </w:p>
    <w:p w:rsidR="008760CD" w:rsidRPr="00705391" w:rsidRDefault="008760CD" w:rsidP="008760C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 xml:space="preserve">     В Программе отражены особенности образовательной деятельности: </w:t>
      </w:r>
    </w:p>
    <w:p w:rsidR="008760CD" w:rsidRPr="00B614ED" w:rsidRDefault="008760CD" w:rsidP="008760CD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hAnsi="Times New Roman"/>
          <w:sz w:val="28"/>
          <w:szCs w:val="28"/>
          <w:lang w:eastAsia="ru-RU"/>
        </w:rPr>
        <w:t>особенности ф</w:t>
      </w:r>
      <w:r w:rsidRPr="00B614ED">
        <w:rPr>
          <w:rFonts w:ascii="Times New Roman" w:hAnsi="Times New Roman"/>
          <w:sz w:val="28"/>
          <w:szCs w:val="28"/>
        </w:rPr>
        <w:t>изкультурно-оздоровительной работы в ДОУ</w:t>
      </w:r>
      <w:r>
        <w:rPr>
          <w:rFonts w:ascii="Times New Roman" w:hAnsi="Times New Roman"/>
          <w:sz w:val="28"/>
          <w:szCs w:val="28"/>
        </w:rPr>
        <w:t>;</w:t>
      </w:r>
    </w:p>
    <w:p w:rsidR="008760CD" w:rsidRPr="00B614ED" w:rsidRDefault="008760CD" w:rsidP="008760CD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hAnsi="Times New Roman"/>
          <w:sz w:val="28"/>
          <w:szCs w:val="28"/>
        </w:rPr>
        <w:t>взаимодействие ДОУ с социумом</w:t>
      </w:r>
      <w:r>
        <w:rPr>
          <w:rFonts w:ascii="Times New Roman" w:hAnsi="Times New Roman"/>
          <w:sz w:val="28"/>
          <w:szCs w:val="28"/>
        </w:rPr>
        <w:t>;</w:t>
      </w:r>
    </w:p>
    <w:p w:rsidR="008760CD" w:rsidRPr="00B614ED" w:rsidRDefault="008760CD" w:rsidP="008760CD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hAnsi="Times New Roman"/>
          <w:sz w:val="28"/>
          <w:szCs w:val="28"/>
        </w:rPr>
        <w:t>ознакомления с региональными особенностями Свердловской области и Урала.</w:t>
      </w:r>
    </w:p>
    <w:p w:rsidR="008760CD" w:rsidRPr="00B614ED" w:rsidRDefault="008760CD" w:rsidP="008760CD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sz w:val="28"/>
          <w:szCs w:val="28"/>
        </w:rPr>
        <w:t>Программа отражает комплексность подхода, обеспечивая развитие детей во всех пяти образовательных областях с учетом особенностей ДОУ и региона.</w:t>
      </w:r>
    </w:p>
    <w:p w:rsidR="008760CD" w:rsidRPr="00B614ED" w:rsidRDefault="008760CD" w:rsidP="008760CD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b/>
          <w:bCs/>
          <w:sz w:val="28"/>
          <w:szCs w:val="28"/>
        </w:rPr>
        <w:t xml:space="preserve">Организационный раздел </w:t>
      </w:r>
      <w:r w:rsidRPr="00B614ED">
        <w:rPr>
          <w:sz w:val="28"/>
          <w:szCs w:val="28"/>
        </w:rPr>
        <w:t>содержит описание материально-технического обеспечения Программы, включает распорядок и режим дня, а также особенности традиционных со</w:t>
      </w:r>
      <w:r>
        <w:rPr>
          <w:sz w:val="28"/>
          <w:szCs w:val="28"/>
        </w:rPr>
        <w:t xml:space="preserve">бытий, праздников, мероприятий, </w:t>
      </w:r>
      <w:r w:rsidRPr="00B614ED">
        <w:rPr>
          <w:sz w:val="28"/>
          <w:szCs w:val="28"/>
        </w:rPr>
        <w:t xml:space="preserve">особенности организации предметно-пространственной среды, особенности взаимодействия педагогического коллектива с семьями воспитанников. </w:t>
      </w:r>
    </w:p>
    <w:p w:rsidR="008760CD" w:rsidRPr="00705391" w:rsidRDefault="008760CD" w:rsidP="00876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b/>
          <w:i/>
          <w:sz w:val="28"/>
          <w:szCs w:val="28"/>
        </w:rPr>
        <w:t>Ведущая цель</w:t>
      </w:r>
      <w:r w:rsidRPr="00705391">
        <w:rPr>
          <w:rFonts w:ascii="Times New Roman" w:hAnsi="Times New Roman"/>
          <w:i/>
          <w:sz w:val="28"/>
          <w:szCs w:val="28"/>
        </w:rPr>
        <w:t xml:space="preserve"> взаимодействия детского сада с семьей</w:t>
      </w:r>
      <w:r w:rsidRPr="00705391">
        <w:rPr>
          <w:rFonts w:ascii="Times New Roman" w:hAnsi="Times New Roman"/>
          <w:sz w:val="28"/>
          <w:szCs w:val="28"/>
        </w:rPr>
        <w:t xml:space="preserve">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705391">
        <w:rPr>
          <w:rFonts w:ascii="Times New Roman" w:hAnsi="Times New Roman"/>
          <w:sz w:val="28"/>
          <w:szCs w:val="28"/>
        </w:rPr>
        <w:t>социальн</w:t>
      </w:r>
      <w:proofErr w:type="gramStart"/>
      <w:r w:rsidRPr="00B614ED">
        <w:rPr>
          <w:rFonts w:ascii="Times New Roman" w:hAnsi="Times New Roman"/>
          <w:sz w:val="28"/>
          <w:szCs w:val="28"/>
        </w:rPr>
        <w:t>o</w:t>
      </w:r>
      <w:proofErr w:type="spellEnd"/>
      <w:proofErr w:type="gramEnd"/>
      <w:r w:rsidRPr="00705391">
        <w:rPr>
          <w:rFonts w:ascii="Times New Roman" w:hAnsi="Times New Roman"/>
          <w:sz w:val="28"/>
          <w:szCs w:val="28"/>
        </w:rPr>
        <w:t xml:space="preserve"> 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8760CD" w:rsidRPr="00705391" w:rsidRDefault="008760CD" w:rsidP="00876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05391">
        <w:rPr>
          <w:rFonts w:ascii="Times New Roman" w:hAnsi="Times New Roman"/>
          <w:b/>
          <w:i/>
          <w:sz w:val="28"/>
          <w:szCs w:val="28"/>
        </w:rPr>
        <w:t>Основные задачи</w:t>
      </w:r>
      <w:r w:rsidRPr="00705391">
        <w:rPr>
          <w:rFonts w:ascii="Times New Roman" w:hAnsi="Times New Roman"/>
          <w:i/>
          <w:sz w:val="28"/>
          <w:szCs w:val="28"/>
        </w:rPr>
        <w:t xml:space="preserve"> взаимодействия детского сада с семьей:</w:t>
      </w:r>
    </w:p>
    <w:p w:rsidR="008760CD" w:rsidRPr="00705391" w:rsidRDefault="008760CD" w:rsidP="00876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8760CD" w:rsidRPr="00705391" w:rsidRDefault="008760CD" w:rsidP="00876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8760CD" w:rsidRPr="00705391" w:rsidRDefault="008760CD" w:rsidP="00876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8760CD" w:rsidRPr="00705391" w:rsidRDefault="008760CD" w:rsidP="00876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8760CD" w:rsidRPr="00705391" w:rsidRDefault="008760CD" w:rsidP="00876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• привлечение семей воспитанников к участию в совместных с педагогами мероприятиях, организуемых в ДОУ, районе (городе, области);</w:t>
      </w:r>
    </w:p>
    <w:p w:rsidR="008760CD" w:rsidRPr="00705391" w:rsidRDefault="008760CD" w:rsidP="00876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8760CD" w:rsidRPr="00705391" w:rsidRDefault="008760CD" w:rsidP="008760CD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 xml:space="preserve"> В основу совместной деятельности семьи и дошкольного учреждения заложены следующие </w:t>
      </w:r>
      <w:r w:rsidRPr="00705391">
        <w:rPr>
          <w:rFonts w:ascii="Times New Roman" w:hAnsi="Times New Roman"/>
          <w:b/>
          <w:i/>
          <w:sz w:val="28"/>
          <w:szCs w:val="28"/>
        </w:rPr>
        <w:t>принципы:</w:t>
      </w:r>
    </w:p>
    <w:p w:rsidR="008760CD" w:rsidRPr="00B614ED" w:rsidRDefault="008760CD" w:rsidP="008760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hAnsi="Times New Roman"/>
          <w:sz w:val="28"/>
          <w:szCs w:val="28"/>
        </w:rPr>
        <w:t>единый подход к процессу воспитания ребёнка;</w:t>
      </w:r>
    </w:p>
    <w:p w:rsidR="008760CD" w:rsidRPr="00B614ED" w:rsidRDefault="008760CD" w:rsidP="008760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hAnsi="Times New Roman"/>
          <w:sz w:val="28"/>
          <w:szCs w:val="28"/>
        </w:rPr>
        <w:lastRenderedPageBreak/>
        <w:t>открытость дошкольного учреждения для родителей;</w:t>
      </w:r>
    </w:p>
    <w:p w:rsidR="008760CD" w:rsidRPr="00B614ED" w:rsidRDefault="008760CD" w:rsidP="008760C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доверительные отношения в системе «семья - ДОУ», включающий готовность сторон доверять компетентности друг друга; </w:t>
      </w:r>
    </w:p>
    <w:p w:rsidR="008760CD" w:rsidRPr="00B614ED" w:rsidRDefault="008760CD" w:rsidP="008760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hAnsi="Times New Roman"/>
          <w:sz w:val="28"/>
          <w:szCs w:val="28"/>
        </w:rPr>
        <w:t>уважение и доброжелательность друг к другу;</w:t>
      </w:r>
    </w:p>
    <w:p w:rsidR="008760CD" w:rsidRPr="00B614ED" w:rsidRDefault="008760CD" w:rsidP="008760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hAnsi="Times New Roman"/>
          <w:sz w:val="28"/>
          <w:szCs w:val="28"/>
        </w:rPr>
        <w:t>дифференцированный подход к каждой семье;</w:t>
      </w:r>
    </w:p>
    <w:p w:rsidR="008760CD" w:rsidRPr="00B614ED" w:rsidRDefault="008760CD" w:rsidP="008760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hAnsi="Times New Roman"/>
          <w:sz w:val="28"/>
          <w:szCs w:val="28"/>
        </w:rPr>
        <w:t>ценностного отношения к детству как части духовной жизни семьи, что является источником развития и ребёнка, и взрослого;</w:t>
      </w:r>
    </w:p>
    <w:p w:rsidR="008760CD" w:rsidRPr="00B614ED" w:rsidRDefault="008760CD" w:rsidP="008760C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614ED">
        <w:rPr>
          <w:sz w:val="28"/>
          <w:szCs w:val="28"/>
        </w:rPr>
        <w:t>интеграция внешних и внутренних факторов повышения воспитательного потенциала семьи;</w:t>
      </w:r>
    </w:p>
    <w:p w:rsidR="008760CD" w:rsidRPr="00B614ED" w:rsidRDefault="008760CD" w:rsidP="008760C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   </w:t>
      </w:r>
    </w:p>
    <w:p w:rsidR="008760CD" w:rsidRPr="00705391" w:rsidRDefault="008760CD" w:rsidP="008760C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05391">
        <w:rPr>
          <w:rFonts w:ascii="Times New Roman" w:hAnsi="Times New Roman"/>
          <w:b/>
          <w:i/>
          <w:sz w:val="28"/>
          <w:szCs w:val="28"/>
        </w:rPr>
        <w:t xml:space="preserve">  Система  взаимодействия  с родителями  включает:</w:t>
      </w:r>
    </w:p>
    <w:p w:rsidR="008760CD" w:rsidRPr="00B614ED" w:rsidRDefault="008760CD" w:rsidP="008760C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hAnsi="Times New Roman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8760CD" w:rsidRPr="00B614ED" w:rsidRDefault="008760CD" w:rsidP="008760C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hAnsi="Times New Roman"/>
          <w:sz w:val="28"/>
          <w:szCs w:val="28"/>
        </w:rPr>
        <w:t>ознакомление родителей с содержанием работы ДОУ, направленной на физическое, психическое и социальное развитие ребенка;</w:t>
      </w:r>
    </w:p>
    <w:p w:rsidR="008760CD" w:rsidRPr="00B614ED" w:rsidRDefault="008760CD" w:rsidP="008760C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hAnsi="Times New Roman"/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комитета; </w:t>
      </w:r>
    </w:p>
    <w:p w:rsidR="008760CD" w:rsidRPr="00B614ED" w:rsidRDefault="008760CD" w:rsidP="008760C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hAnsi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8760CD" w:rsidRPr="00B614ED" w:rsidRDefault="008760CD" w:rsidP="008760C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hAnsi="Times New Roman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8760CD" w:rsidRPr="00B614ED" w:rsidRDefault="008760CD" w:rsidP="008760CD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8760CD" w:rsidRPr="00A7690D" w:rsidRDefault="008760CD" w:rsidP="008760CD">
      <w:pPr>
        <w:pStyle w:val="Default"/>
        <w:ind w:firstLine="426"/>
        <w:jc w:val="both"/>
        <w:rPr>
          <w:b/>
          <w:i/>
          <w:sz w:val="28"/>
          <w:szCs w:val="28"/>
        </w:rPr>
      </w:pPr>
      <w:r w:rsidRPr="00A7690D">
        <w:rPr>
          <w:b/>
          <w:i/>
          <w:sz w:val="28"/>
          <w:szCs w:val="28"/>
        </w:rPr>
        <w:t xml:space="preserve">Эффективное взаимодействие педагогического коллектива ДОУ и семьи возможно только при соблюдении комплекса психолого-педагогических условий: </w:t>
      </w:r>
    </w:p>
    <w:p w:rsidR="008760CD" w:rsidRPr="00B614ED" w:rsidRDefault="008760CD" w:rsidP="008760CD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- поддержка эмоциональных сил ребёнка в процессе его взаимодействия с семьёй, осознание ценности семьи как «эмоционального тыла» для ребёнка; </w:t>
      </w:r>
    </w:p>
    <w:p w:rsidR="008760CD" w:rsidRPr="00B614ED" w:rsidRDefault="008760CD" w:rsidP="008760CD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- учёт в содержании общения с родителями разнородного характера </w:t>
      </w:r>
      <w:proofErr w:type="spellStart"/>
      <w:r w:rsidRPr="00B614ED">
        <w:rPr>
          <w:sz w:val="28"/>
          <w:szCs w:val="28"/>
        </w:rPr>
        <w:t>социокультурных</w:t>
      </w:r>
      <w:proofErr w:type="spellEnd"/>
      <w:r w:rsidRPr="00B614ED">
        <w:rPr>
          <w:sz w:val="28"/>
          <w:szCs w:val="28"/>
        </w:rPr>
        <w:t xml:space="preserve"> потребностей и интересов; </w:t>
      </w:r>
    </w:p>
    <w:p w:rsidR="008760CD" w:rsidRPr="00B614ED" w:rsidRDefault="008760CD" w:rsidP="008760CD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- нацеленность содержания общения с родителями на укрепление детско-родительских отношений; </w:t>
      </w:r>
    </w:p>
    <w:p w:rsidR="008760CD" w:rsidRPr="00B614ED" w:rsidRDefault="008760CD" w:rsidP="008760CD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- сочетание комплекса форм сотрудничества с методами активизации и развития педагогической рефлексии родителей; </w:t>
      </w:r>
    </w:p>
    <w:p w:rsidR="008760CD" w:rsidRPr="00B614ED" w:rsidRDefault="008760CD" w:rsidP="008760CD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 </w:t>
      </w:r>
    </w:p>
    <w:p w:rsidR="008760CD" w:rsidRPr="00B614ED" w:rsidRDefault="008760CD" w:rsidP="008760CD">
      <w:pPr>
        <w:pStyle w:val="Default"/>
        <w:jc w:val="both"/>
        <w:rPr>
          <w:b/>
          <w:i/>
          <w:sz w:val="28"/>
          <w:szCs w:val="28"/>
        </w:rPr>
      </w:pPr>
      <w:r w:rsidRPr="00B614ED">
        <w:rPr>
          <w:b/>
          <w:i/>
          <w:sz w:val="28"/>
          <w:szCs w:val="28"/>
        </w:rPr>
        <w:lastRenderedPageBreak/>
        <w:t>Формы и активные методы сотрудничества с родителями:</w:t>
      </w:r>
    </w:p>
    <w:p w:rsidR="008760CD" w:rsidRPr="00447CA7" w:rsidRDefault="008760CD" w:rsidP="008760CD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Педагогический мониторинг</w:t>
      </w:r>
      <w:r>
        <w:rPr>
          <w:rFonts w:ascii="Times New Roman" w:hAnsi="Times New Roman"/>
          <w:sz w:val="28"/>
          <w:szCs w:val="28"/>
        </w:rPr>
        <w:t>:</w:t>
      </w:r>
    </w:p>
    <w:p w:rsidR="008760CD" w:rsidRPr="00447CA7" w:rsidRDefault="008760CD" w:rsidP="008760CD">
      <w:pPr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анкетирование родителей</w:t>
      </w:r>
      <w:r>
        <w:rPr>
          <w:rFonts w:ascii="Times New Roman" w:hAnsi="Times New Roman"/>
          <w:sz w:val="28"/>
          <w:szCs w:val="28"/>
        </w:rPr>
        <w:t>;</w:t>
      </w:r>
    </w:p>
    <w:p w:rsidR="008760CD" w:rsidRPr="00447CA7" w:rsidRDefault="008760CD" w:rsidP="008760CD">
      <w:pPr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беседы с родителями</w:t>
      </w:r>
      <w:r>
        <w:rPr>
          <w:rFonts w:ascii="Times New Roman" w:hAnsi="Times New Roman"/>
          <w:sz w:val="28"/>
          <w:szCs w:val="28"/>
        </w:rPr>
        <w:t>;</w:t>
      </w:r>
    </w:p>
    <w:p w:rsidR="008760CD" w:rsidRPr="00705391" w:rsidRDefault="008760CD" w:rsidP="008760CD">
      <w:pPr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беседы с детьми о семье;</w:t>
      </w:r>
    </w:p>
    <w:p w:rsidR="008760CD" w:rsidRPr="00705391" w:rsidRDefault="008760CD" w:rsidP="008760CD">
      <w:pPr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наблюдение за общением родителей и детей.</w:t>
      </w:r>
    </w:p>
    <w:p w:rsidR="008760CD" w:rsidRPr="00447CA7" w:rsidRDefault="008760CD" w:rsidP="008760CD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Педагогическая поддержка</w:t>
      </w:r>
      <w:r>
        <w:rPr>
          <w:rFonts w:ascii="Times New Roman" w:hAnsi="Times New Roman"/>
          <w:sz w:val="28"/>
          <w:szCs w:val="28"/>
        </w:rPr>
        <w:t>:</w:t>
      </w:r>
    </w:p>
    <w:p w:rsidR="008760CD" w:rsidRPr="00447CA7" w:rsidRDefault="008760CD" w:rsidP="008760C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беседы с родителями</w:t>
      </w:r>
      <w:r>
        <w:rPr>
          <w:rFonts w:ascii="Times New Roman" w:hAnsi="Times New Roman"/>
          <w:sz w:val="28"/>
          <w:szCs w:val="28"/>
        </w:rPr>
        <w:t>;</w:t>
      </w:r>
    </w:p>
    <w:p w:rsidR="008760CD" w:rsidRPr="00447CA7" w:rsidRDefault="008760CD" w:rsidP="008760C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психолого-педагогические тренинги</w:t>
      </w:r>
      <w:r>
        <w:rPr>
          <w:rFonts w:ascii="Times New Roman" w:hAnsi="Times New Roman"/>
          <w:sz w:val="28"/>
          <w:szCs w:val="28"/>
        </w:rPr>
        <w:t>;</w:t>
      </w:r>
    </w:p>
    <w:p w:rsidR="008760CD" w:rsidRPr="00705391" w:rsidRDefault="008760CD" w:rsidP="008760C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 xml:space="preserve">экскурсии по детскому саду (для вновь </w:t>
      </w:r>
      <w:proofErr w:type="gramStart"/>
      <w:r w:rsidRPr="00705391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705391">
        <w:rPr>
          <w:rFonts w:ascii="Times New Roman" w:hAnsi="Times New Roman"/>
          <w:sz w:val="28"/>
          <w:szCs w:val="28"/>
        </w:rPr>
        <w:t>);</w:t>
      </w:r>
    </w:p>
    <w:p w:rsidR="008760CD" w:rsidRPr="00447CA7" w:rsidRDefault="008760CD" w:rsidP="008760C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47CA7">
        <w:rPr>
          <w:rFonts w:ascii="Times New Roman" w:hAnsi="Times New Roman"/>
          <w:sz w:val="28"/>
          <w:szCs w:val="28"/>
        </w:rPr>
        <w:t>ни открытых дверей</w:t>
      </w:r>
      <w:r>
        <w:rPr>
          <w:rFonts w:ascii="Times New Roman" w:hAnsi="Times New Roman"/>
          <w:sz w:val="28"/>
          <w:szCs w:val="28"/>
        </w:rPr>
        <w:t>;</w:t>
      </w:r>
    </w:p>
    <w:p w:rsidR="008760CD" w:rsidRPr="00447CA7" w:rsidRDefault="008760CD" w:rsidP="008760C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открытых педагогических форм;</w:t>
      </w:r>
    </w:p>
    <w:p w:rsidR="008760CD" w:rsidRPr="00447CA7" w:rsidRDefault="008760CD" w:rsidP="008760C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родительские мастер-классы</w:t>
      </w:r>
      <w:r>
        <w:rPr>
          <w:rFonts w:ascii="Times New Roman" w:hAnsi="Times New Roman"/>
          <w:sz w:val="28"/>
          <w:szCs w:val="28"/>
        </w:rPr>
        <w:t>;</w:t>
      </w:r>
    </w:p>
    <w:p w:rsidR="008760CD" w:rsidRPr="00705391" w:rsidRDefault="008760CD" w:rsidP="008760C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проведение совместных детско-родительских мероприятий, конкурсов.</w:t>
      </w:r>
    </w:p>
    <w:p w:rsidR="008760CD" w:rsidRPr="00447CA7" w:rsidRDefault="008760CD" w:rsidP="008760CD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Педагогическое образование родителей</w:t>
      </w:r>
      <w:r>
        <w:rPr>
          <w:rFonts w:ascii="Times New Roman" w:hAnsi="Times New Roman"/>
          <w:sz w:val="28"/>
          <w:szCs w:val="28"/>
        </w:rPr>
        <w:t>:</w:t>
      </w:r>
    </w:p>
    <w:p w:rsidR="008760CD" w:rsidRPr="00447CA7" w:rsidRDefault="008760CD" w:rsidP="008760C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47CA7">
        <w:rPr>
          <w:rFonts w:ascii="Times New Roman" w:hAnsi="Times New Roman"/>
          <w:sz w:val="28"/>
          <w:szCs w:val="28"/>
        </w:rPr>
        <w:t>онсультации</w:t>
      </w:r>
      <w:r>
        <w:rPr>
          <w:rFonts w:ascii="Times New Roman" w:hAnsi="Times New Roman"/>
          <w:sz w:val="28"/>
          <w:szCs w:val="28"/>
        </w:rPr>
        <w:t>;</w:t>
      </w:r>
    </w:p>
    <w:p w:rsidR="008760CD" w:rsidRPr="00447CA7" w:rsidRDefault="008760CD" w:rsidP="008760C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дискуссии</w:t>
      </w:r>
      <w:r>
        <w:rPr>
          <w:rFonts w:ascii="Times New Roman" w:hAnsi="Times New Roman"/>
          <w:sz w:val="28"/>
          <w:szCs w:val="28"/>
        </w:rPr>
        <w:t>;</w:t>
      </w:r>
    </w:p>
    <w:p w:rsidR="008760CD" w:rsidRPr="00447CA7" w:rsidRDefault="008760CD" w:rsidP="008760C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информация на сайте ДОУ</w:t>
      </w:r>
      <w:r>
        <w:rPr>
          <w:rFonts w:ascii="Times New Roman" w:hAnsi="Times New Roman"/>
          <w:sz w:val="28"/>
          <w:szCs w:val="28"/>
        </w:rPr>
        <w:t>;</w:t>
      </w:r>
    </w:p>
    <w:p w:rsidR="008760CD" w:rsidRPr="00447CA7" w:rsidRDefault="008760CD" w:rsidP="008760C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круглые столы</w:t>
      </w:r>
      <w:r>
        <w:rPr>
          <w:rFonts w:ascii="Times New Roman" w:hAnsi="Times New Roman"/>
          <w:sz w:val="28"/>
          <w:szCs w:val="28"/>
        </w:rPr>
        <w:t>;</w:t>
      </w:r>
    </w:p>
    <w:p w:rsidR="008760CD" w:rsidRPr="00447CA7" w:rsidRDefault="008760CD" w:rsidP="008760C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родительские собрания</w:t>
      </w:r>
      <w:r>
        <w:rPr>
          <w:rFonts w:ascii="Times New Roman" w:hAnsi="Times New Roman"/>
          <w:sz w:val="28"/>
          <w:szCs w:val="28"/>
        </w:rPr>
        <w:t>;</w:t>
      </w:r>
    </w:p>
    <w:p w:rsidR="008760CD" w:rsidRPr="00447CA7" w:rsidRDefault="008760CD" w:rsidP="008760C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вечера вопросов и ответов</w:t>
      </w:r>
      <w:r>
        <w:rPr>
          <w:rFonts w:ascii="Times New Roman" w:hAnsi="Times New Roman"/>
          <w:sz w:val="28"/>
          <w:szCs w:val="28"/>
        </w:rPr>
        <w:t>;</w:t>
      </w:r>
    </w:p>
    <w:p w:rsidR="008760CD" w:rsidRPr="00447CA7" w:rsidRDefault="008760CD" w:rsidP="008760C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семинары</w:t>
      </w:r>
      <w:r>
        <w:rPr>
          <w:rFonts w:ascii="Times New Roman" w:hAnsi="Times New Roman"/>
          <w:sz w:val="28"/>
          <w:szCs w:val="28"/>
        </w:rPr>
        <w:t>;</w:t>
      </w:r>
    </w:p>
    <w:p w:rsidR="008760CD" w:rsidRPr="00447CA7" w:rsidRDefault="008760CD" w:rsidP="008760C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решение проблемных педагогических ситуаций</w:t>
      </w:r>
      <w:r>
        <w:rPr>
          <w:rFonts w:ascii="Times New Roman" w:hAnsi="Times New Roman"/>
          <w:sz w:val="28"/>
          <w:szCs w:val="28"/>
        </w:rPr>
        <w:t>;</w:t>
      </w:r>
    </w:p>
    <w:p w:rsidR="008760CD" w:rsidRPr="00705391" w:rsidRDefault="008760CD" w:rsidP="008760C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выпуск газет, информационных листов, плакатов для родителей.</w:t>
      </w:r>
    </w:p>
    <w:p w:rsidR="008760CD" w:rsidRPr="00705391" w:rsidRDefault="008760CD" w:rsidP="008760CD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Совместная деятельность педагогов и родителей:</w:t>
      </w:r>
    </w:p>
    <w:p w:rsidR="008760CD" w:rsidRPr="00705391" w:rsidRDefault="008760CD" w:rsidP="008760C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проведение совместных праздников и посиделок;</w:t>
      </w:r>
    </w:p>
    <w:p w:rsidR="008760CD" w:rsidRPr="00447CA7" w:rsidRDefault="008760CD" w:rsidP="008760C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заседания семейного клуба</w:t>
      </w:r>
      <w:r>
        <w:rPr>
          <w:rFonts w:ascii="Times New Roman" w:hAnsi="Times New Roman"/>
          <w:sz w:val="28"/>
          <w:szCs w:val="28"/>
        </w:rPr>
        <w:t>;</w:t>
      </w:r>
    </w:p>
    <w:p w:rsidR="008760CD" w:rsidRPr="00705391" w:rsidRDefault="008760CD" w:rsidP="008760C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оформление совместных с детьми выставок;</w:t>
      </w:r>
    </w:p>
    <w:p w:rsidR="008760CD" w:rsidRPr="00447CA7" w:rsidRDefault="008760CD" w:rsidP="008760C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совместные проекты</w:t>
      </w:r>
      <w:r>
        <w:rPr>
          <w:rFonts w:ascii="Times New Roman" w:hAnsi="Times New Roman"/>
          <w:sz w:val="28"/>
          <w:szCs w:val="28"/>
        </w:rPr>
        <w:t>;</w:t>
      </w:r>
    </w:p>
    <w:p w:rsidR="008760CD" w:rsidRPr="00447CA7" w:rsidRDefault="008760CD" w:rsidP="008760C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семейные конкурсы</w:t>
      </w:r>
      <w:r>
        <w:rPr>
          <w:rFonts w:ascii="Times New Roman" w:hAnsi="Times New Roman"/>
          <w:sz w:val="28"/>
          <w:szCs w:val="28"/>
        </w:rPr>
        <w:t>;</w:t>
      </w:r>
    </w:p>
    <w:p w:rsidR="008760CD" w:rsidRPr="00447CA7" w:rsidRDefault="008760CD" w:rsidP="008760C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совместные социально значимые акции</w:t>
      </w:r>
      <w:r>
        <w:rPr>
          <w:rFonts w:ascii="Times New Roman" w:hAnsi="Times New Roman"/>
          <w:sz w:val="28"/>
          <w:szCs w:val="28"/>
        </w:rPr>
        <w:t>.</w:t>
      </w:r>
    </w:p>
    <w:p w:rsidR="008760CD" w:rsidRDefault="008760CD" w:rsidP="008760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3A48" w:rsidRDefault="006B3A48"/>
    <w:sectPr w:rsidR="006B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83058"/>
    <w:multiLevelType w:val="hybridMultilevel"/>
    <w:tmpl w:val="C54A1AC4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0313B4"/>
    <w:multiLevelType w:val="hybridMultilevel"/>
    <w:tmpl w:val="0D3643F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D97A84"/>
    <w:multiLevelType w:val="hybridMultilevel"/>
    <w:tmpl w:val="0A70CE8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534036"/>
    <w:multiLevelType w:val="hybridMultilevel"/>
    <w:tmpl w:val="3D58BA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8367172"/>
    <w:multiLevelType w:val="hybridMultilevel"/>
    <w:tmpl w:val="FFEE074C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81D5EB7"/>
    <w:multiLevelType w:val="hybridMultilevel"/>
    <w:tmpl w:val="9A7E3E6E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C31BAF"/>
    <w:multiLevelType w:val="hybridMultilevel"/>
    <w:tmpl w:val="6AE68E0A"/>
    <w:lvl w:ilvl="0" w:tplc="4270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B013C"/>
    <w:multiLevelType w:val="hybridMultilevel"/>
    <w:tmpl w:val="E716E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8760CD"/>
    <w:rsid w:val="006B3A48"/>
    <w:rsid w:val="0087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60C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uiPriority w:val="99"/>
    <w:rsid w:val="008760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1231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2018-09-30T11:24:00Z</dcterms:created>
  <dcterms:modified xsi:type="dcterms:W3CDTF">2018-09-30T11:26:00Z</dcterms:modified>
</cp:coreProperties>
</file>